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6C4" w:rsidRDefault="007536C4" w:rsidP="007536C4">
      <w:pPr>
        <w:jc w:val="right"/>
      </w:pPr>
      <w:r>
        <w:t>Załącznik nr 1</w:t>
      </w:r>
    </w:p>
    <w:p w:rsidR="007536C4" w:rsidRPr="004A306E" w:rsidRDefault="007536C4" w:rsidP="007536C4">
      <w:pPr>
        <w:jc w:val="center"/>
        <w:rPr>
          <w:b/>
          <w:bCs/>
        </w:rPr>
      </w:pPr>
      <w:r w:rsidRPr="004A306E">
        <w:rPr>
          <w:b/>
          <w:bCs/>
        </w:rPr>
        <w:t>Formularz ofertowy</w:t>
      </w:r>
    </w:p>
    <w:p w:rsidR="007536C4" w:rsidRDefault="007536C4" w:rsidP="007536C4">
      <w:pPr>
        <w:jc w:val="right"/>
      </w:pPr>
      <w:r>
        <w:t>...................................................................</w:t>
      </w:r>
    </w:p>
    <w:p w:rsidR="007536C4" w:rsidRDefault="007536C4" w:rsidP="007536C4">
      <w:pPr>
        <w:jc w:val="right"/>
      </w:pPr>
      <w:r>
        <w:t xml:space="preserve">(miejscowość, data) </w:t>
      </w:r>
    </w:p>
    <w:p w:rsidR="007536C4" w:rsidRDefault="007536C4" w:rsidP="007536C4">
      <w:pPr>
        <w:jc w:val="both"/>
      </w:pPr>
      <w:r>
        <w:t xml:space="preserve">Wykonawca: </w:t>
      </w:r>
    </w:p>
    <w:p w:rsidR="007536C4" w:rsidRDefault="007536C4" w:rsidP="007536C4">
      <w:pPr>
        <w:jc w:val="both"/>
      </w:pPr>
      <w:r>
        <w:t xml:space="preserve">………………………………………… </w:t>
      </w:r>
    </w:p>
    <w:p w:rsidR="007536C4" w:rsidRDefault="007536C4" w:rsidP="007536C4">
      <w:pPr>
        <w:jc w:val="both"/>
      </w:pPr>
      <w:r>
        <w:t xml:space="preserve">………………………………………… </w:t>
      </w:r>
    </w:p>
    <w:p w:rsidR="007536C4" w:rsidRDefault="007536C4" w:rsidP="007536C4">
      <w:pPr>
        <w:jc w:val="both"/>
      </w:pPr>
      <w:r>
        <w:t>…………………………………………</w:t>
      </w:r>
    </w:p>
    <w:p w:rsidR="007536C4" w:rsidRDefault="007536C4" w:rsidP="007536C4">
      <w:pPr>
        <w:jc w:val="both"/>
      </w:pPr>
      <w:r>
        <w:t>…………………………………………</w:t>
      </w:r>
    </w:p>
    <w:p w:rsidR="007536C4" w:rsidRDefault="007536C4" w:rsidP="007536C4">
      <w:r>
        <w:t xml:space="preserve">                                                                                                          Zamawiający:</w:t>
      </w:r>
    </w:p>
    <w:p w:rsidR="007536C4" w:rsidRDefault="007536C4" w:rsidP="007536C4">
      <w:r>
        <w:t xml:space="preserve">                                                                                                          Gmina Bojadła </w:t>
      </w:r>
    </w:p>
    <w:p w:rsidR="007536C4" w:rsidRDefault="007536C4" w:rsidP="007536C4">
      <w:pPr>
        <w:ind w:left="2127"/>
        <w:jc w:val="center"/>
      </w:pPr>
      <w:r>
        <w:t xml:space="preserve">Ul. Sulechowska 35 </w:t>
      </w:r>
    </w:p>
    <w:p w:rsidR="007536C4" w:rsidRDefault="007536C4" w:rsidP="007536C4">
      <w:pPr>
        <w:ind w:left="2127"/>
      </w:pPr>
      <w:r>
        <w:t xml:space="preserve">                                                              66-130 Bojadła</w:t>
      </w:r>
    </w:p>
    <w:p w:rsidR="007536C4" w:rsidRDefault="007536C4" w:rsidP="007536C4">
      <w:pPr>
        <w:ind w:left="2127"/>
      </w:pPr>
    </w:p>
    <w:p w:rsidR="007536C4" w:rsidRDefault="007536C4" w:rsidP="007536C4">
      <w:pPr>
        <w:jc w:val="center"/>
      </w:pPr>
      <w:r>
        <w:t>OFERTA CENOWA</w:t>
      </w:r>
    </w:p>
    <w:p w:rsidR="007536C4" w:rsidRDefault="007536C4" w:rsidP="007536C4">
      <w:pPr>
        <w:jc w:val="both"/>
      </w:pPr>
      <w:r>
        <w:t xml:space="preserve">Wykonanie następujących prac w związku z aktualizacją programu usuwania wyrobów zawierających azbest oraz inwentaryzacji wyrobów zawierających azbest: </w:t>
      </w:r>
    </w:p>
    <w:p w:rsidR="007536C4" w:rsidRDefault="007536C4" w:rsidP="007536C4">
      <w:pPr>
        <w:jc w:val="both"/>
      </w:pPr>
      <w:r>
        <w:t>1. Opracowanie dokumentacji (oferty) do Ministerstwa Rozwoju niezbędnej do otrzymania dotacji w ramach konkursu „Azbest 2023” na dofinansowanie części zadania polegającego na inwentaryzacji nieruchomości położonych na terenie Gminy Bojadła w zakresie występowania wyrobów zawierających azbest.</w:t>
      </w:r>
    </w:p>
    <w:p w:rsidR="007536C4" w:rsidRDefault="007536C4" w:rsidP="007536C4">
      <w:pPr>
        <w:jc w:val="both"/>
      </w:pPr>
      <w:r>
        <w:t>2. Wykonanie gruntownej inwentaryzacji wyrobów zawierających azbest występujących na terenie Gminy Bojadła (Zinwentaryzowane powinny zostać wszystkie obiekty lub urządzenia zawierające azbest znajdujące się na danej działce, w tym wyroby zawierające azbest zgromadzone „luzem”) poprzez ich spis z natury w terenie z podziałem na formę prawną posiadaczy tych odpadów (osoby fizyczne, podmioty prawne i inne) wraz z określeniem szacunkowej ilości tych odpadów w m2 oraz w [kg] a także stopnia pilności ich usunięcia.</w:t>
      </w:r>
    </w:p>
    <w:p w:rsidR="007536C4" w:rsidRDefault="007536C4" w:rsidP="007536C4">
      <w:pPr>
        <w:jc w:val="both"/>
      </w:pPr>
      <w:r>
        <w:t>3. Opracowanie warstwy obrysów obiektów, w których stwierdzono wykorzystywanie wyrobów azbestowych, z przypisanymi do obiektu atrybutami: numerem działki ewidencyjnej i numerem obrębu ewidencyjnego, umożliwiających eksport wyników inwentaryzacji do warstw w formacie *</w:t>
      </w:r>
      <w:proofErr w:type="spellStart"/>
      <w:r>
        <w:t>shp</w:t>
      </w:r>
      <w:proofErr w:type="spellEnd"/>
      <w:r>
        <w:t>, *pdf zasilających Bazę Azbestową, wykonane zgodnie z aktualnymi wytycznymi.</w:t>
      </w:r>
    </w:p>
    <w:p w:rsidR="007536C4" w:rsidRDefault="007536C4" w:rsidP="007536C4">
      <w:pPr>
        <w:jc w:val="both"/>
      </w:pPr>
      <w:r>
        <w:t>4. Aktualizacja Bazy Azbestowej www.bazaazbestowa.pl. wprowadzenie danych, weryfikacja pod kątem zgodności z aktualną inwentaryzacją.</w:t>
      </w:r>
    </w:p>
    <w:p w:rsidR="007536C4" w:rsidRDefault="007536C4" w:rsidP="007536C4">
      <w:pPr>
        <w:jc w:val="both"/>
      </w:pPr>
      <w:r>
        <w:t xml:space="preserve">5. Opracowanie aktualizacji Programu usuwania azbestu z terenu Gminy </w:t>
      </w:r>
      <w:r>
        <w:t>Bojadła</w:t>
      </w:r>
      <w:r>
        <w:t xml:space="preserve"> na lata 2023 – 2032.</w:t>
      </w:r>
    </w:p>
    <w:p w:rsidR="007536C4" w:rsidRDefault="007536C4" w:rsidP="007536C4">
      <w:pPr>
        <w:jc w:val="both"/>
      </w:pPr>
      <w:r>
        <w:t>6. Wyniki inwentaryzacji dotyczące osób prawnych, wraz z numerem działki ewidencyjnej i numerem obrębu ewidencyjnego powinny zostać przekazane do właściwego Urzędu Marszałkowskiego (bez wprowadzania danych do Bazy Azbestowej).</w:t>
      </w:r>
    </w:p>
    <w:p w:rsidR="007536C4" w:rsidRDefault="007536C4" w:rsidP="007536C4">
      <w:pPr>
        <w:jc w:val="both"/>
      </w:pPr>
      <w:r>
        <w:t xml:space="preserve">7. Opracowanie sprawozdania końcowego z realizacji zadania sporządzone zgodnie ze wzorem. Rozliczenie nastąpi w ciągu 30 dni od przedłożenia usługobiorcy faktury po wykonaniu zleconych prac. </w:t>
      </w:r>
    </w:p>
    <w:p w:rsidR="007536C4" w:rsidRDefault="007536C4" w:rsidP="007536C4">
      <w:pPr>
        <w:jc w:val="both"/>
      </w:pPr>
      <w:r>
        <w:lastRenderedPageBreak/>
        <w:t xml:space="preserve">Składam ofertę następującej treści: </w:t>
      </w:r>
    </w:p>
    <w:p w:rsidR="007536C4" w:rsidRDefault="007536C4" w:rsidP="007536C4">
      <w:pPr>
        <w:jc w:val="both"/>
      </w:pPr>
      <w:r>
        <w:t xml:space="preserve">1. Oferuję wykonanie przedmiotu zamówienia, zgodnie z wymogami opisu przedmiotu zamówienia za cenę jednostkową: </w:t>
      </w:r>
    </w:p>
    <w:p w:rsidR="007536C4" w:rsidRDefault="007536C4" w:rsidP="007536C4">
      <w:pPr>
        <w:jc w:val="both"/>
      </w:pPr>
      <w:r>
        <w:t xml:space="preserve">netto...........................................................................................................zł, </w:t>
      </w:r>
    </w:p>
    <w:p w:rsidR="007536C4" w:rsidRDefault="007536C4" w:rsidP="007536C4">
      <w:pPr>
        <w:jc w:val="both"/>
      </w:pPr>
      <w:r>
        <w:t>brutto..........................................................................................................zł</w:t>
      </w:r>
    </w:p>
    <w:p w:rsidR="007536C4" w:rsidRDefault="007536C4" w:rsidP="007536C4">
      <w:pPr>
        <w:jc w:val="both"/>
      </w:pPr>
      <w:r>
        <w:t xml:space="preserve">(słownie złotych : .......................................................................................) </w:t>
      </w:r>
    </w:p>
    <w:p w:rsidR="007536C4" w:rsidRDefault="007536C4" w:rsidP="007536C4">
      <w:pPr>
        <w:jc w:val="both"/>
      </w:pPr>
      <w:r>
        <w:t xml:space="preserve">Cena jednostkowa podana w ofercie obejmuje wszelkie koszty związane z powyższym zamówieniem. </w:t>
      </w:r>
    </w:p>
    <w:p w:rsidR="007536C4" w:rsidRDefault="007536C4" w:rsidP="007536C4">
      <w:pPr>
        <w:jc w:val="both"/>
      </w:pPr>
      <w:r>
        <w:t xml:space="preserve">2. Oświadczam, że dysponuję uprawnieniami, wiedzą, doświadczeniem, potencjałem technicznym oraz osobami zdolnymi do wykonania przedmiotu zamówienia. </w:t>
      </w:r>
    </w:p>
    <w:p w:rsidR="007536C4" w:rsidRDefault="007536C4" w:rsidP="007536C4">
      <w:pPr>
        <w:jc w:val="both"/>
      </w:pPr>
      <w:r>
        <w:t xml:space="preserve">3. Oświadczam, że: </w:t>
      </w:r>
    </w:p>
    <w:p w:rsidR="007536C4" w:rsidRDefault="007536C4" w:rsidP="007536C4">
      <w:pPr>
        <w:pStyle w:val="Akapitzlist"/>
        <w:numPr>
          <w:ilvl w:val="0"/>
          <w:numId w:val="1"/>
        </w:numPr>
        <w:jc w:val="both"/>
      </w:pPr>
      <w:r>
        <w:t xml:space="preserve"> zapoznałem/zapoznałam się z opisem przedmiotu zamówienia i nie wnoszę do niego zastrzeżeń; </w:t>
      </w:r>
    </w:p>
    <w:p w:rsidR="007536C4" w:rsidRDefault="007536C4" w:rsidP="007536C4">
      <w:pPr>
        <w:pStyle w:val="Akapitzlist"/>
        <w:numPr>
          <w:ilvl w:val="0"/>
          <w:numId w:val="1"/>
        </w:numPr>
        <w:jc w:val="both"/>
      </w:pPr>
      <w:r>
        <w:t xml:space="preserve">w razie dokonania wyboru mojej oferty zobowiązuję się do realizacji zamówienia na warunkach określonych w zapytaniu ofertowym, w miejscu i terminie określonym przez zamawiającego. </w:t>
      </w:r>
    </w:p>
    <w:p w:rsidR="007536C4" w:rsidRDefault="007536C4" w:rsidP="007536C4">
      <w:pPr>
        <w:jc w:val="both"/>
      </w:pPr>
      <w:r>
        <w:t>4. Oświadczam, że jestem / nie jestem płatnikiem podatku VAT Termin wykonania przedmiotu zamówienia umowy: do 30.09.2023 r.</w:t>
      </w:r>
    </w:p>
    <w:p w:rsidR="007536C4" w:rsidRDefault="007536C4" w:rsidP="007536C4">
      <w:pPr>
        <w:jc w:val="both"/>
      </w:pPr>
      <w:r>
        <w:t xml:space="preserve">Osoba do kontaktów z Zamawiającym odpowiedzialna za wykonanie zobowiązań umowy: </w:t>
      </w:r>
    </w:p>
    <w:p w:rsidR="007536C4" w:rsidRDefault="007536C4" w:rsidP="007536C4">
      <w:pPr>
        <w:jc w:val="both"/>
      </w:pPr>
      <w:r>
        <w:t>tel. kontaktowy/fax: ……….……………………………………….…...e-mail: …………………….........................................................</w:t>
      </w:r>
    </w:p>
    <w:p w:rsidR="002A1608" w:rsidRDefault="002A1608"/>
    <w:sectPr w:rsidR="002A1608" w:rsidSect="004A306E">
      <w:pgSz w:w="11906" w:h="16838"/>
      <w:pgMar w:top="1134" w:right="907" w:bottom="1134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3327E"/>
    <w:multiLevelType w:val="hybridMultilevel"/>
    <w:tmpl w:val="31B2F5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24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C4"/>
    <w:rsid w:val="002A1608"/>
    <w:rsid w:val="0075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053D"/>
  <w15:chartTrackingRefBased/>
  <w15:docId w15:val="{9A6EA881-8037-42F1-8ACE-ACF6B9C4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2023-03-14T12:47:00Z</dcterms:created>
  <dcterms:modified xsi:type="dcterms:W3CDTF">2023-03-14T12:49:00Z</dcterms:modified>
</cp:coreProperties>
</file>