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6A944" w14:textId="77777777" w:rsidR="004C218A" w:rsidRDefault="00C20050" w:rsidP="00472C41">
      <w:sdt>
        <w:sdtPr>
          <w:rPr>
            <w:rFonts w:ascii="Calibri" w:hAnsi="Calibri" w:cs="Calibri"/>
            <w:b/>
            <w:szCs w:val="24"/>
          </w:rPr>
          <w:tag w:val="LE_LI_T=S&amp;U=36e07b82-d6d8-4c03-b6cb-112760acc6cf&amp;I=0&amp;S=eyJGb250Q29sb3IiOi0xNjc3NzIxNiwiQmFja2dyb3VuZENvbG9yIjotMTY3NzcyMTYsIlVuZGVybGluZUNvbG9yIjotMTY3NzcyMTYsIlVuZGVybGluZVR5cGUiOjB9"/>
          <w:id w:val="2063200919"/>
          <w:temporary/>
        </w:sdtPr>
        <w:sdtEndPr/>
        <w:sdtContent>
          <w:r w:rsidR="004C218A" w:rsidRPr="006C0942">
            <w:rPr>
              <w:rFonts w:ascii="Calibri" w:hAnsi="Calibri" w:cs="Calibri"/>
              <w:b/>
              <w:color w:val="auto"/>
              <w:szCs w:val="24"/>
            </w:rPr>
            <w:t>OR.721.3.2022</w:t>
          </w:r>
        </w:sdtContent>
      </w:sdt>
    </w:p>
    <w:p w14:paraId="4CC89CB9" w14:textId="77777777" w:rsidR="004C218A" w:rsidRPr="001F0E93" w:rsidRDefault="004C218A" w:rsidP="00472C41"/>
    <w:p w14:paraId="47314B2F" w14:textId="77777777" w:rsidR="004C218A" w:rsidRDefault="004C218A" w:rsidP="00472C41">
      <w:pPr>
        <w:pStyle w:val="Nagwek1"/>
        <w:spacing w:after="145"/>
        <w:rPr>
          <w:b w:val="0"/>
          <w:color w:val="auto"/>
        </w:rPr>
      </w:pPr>
      <w:r>
        <w:t xml:space="preserve">UMOWA  O  ROBOTY  BUDOWLANE   NR </w:t>
      </w:r>
      <w:r>
        <w:rPr>
          <w:b w:val="0"/>
          <w:color w:val="auto"/>
        </w:rPr>
        <w:t>……………….</w:t>
      </w:r>
    </w:p>
    <w:p w14:paraId="491E2C15" w14:textId="77777777" w:rsidR="004C218A" w:rsidRPr="00A62C50" w:rsidRDefault="004C218A" w:rsidP="00472C41">
      <w:pPr>
        <w:spacing w:after="0" w:line="240" w:lineRule="auto"/>
        <w:rPr>
          <w:sz w:val="22"/>
        </w:rPr>
      </w:pPr>
    </w:p>
    <w:p w14:paraId="258DEB96" w14:textId="77777777" w:rsidR="004C218A" w:rsidRPr="00A62C50" w:rsidRDefault="004C218A" w:rsidP="00472C41">
      <w:pPr>
        <w:spacing w:after="0" w:line="240" w:lineRule="auto"/>
        <w:ind w:left="-15" w:firstLine="0"/>
        <w:rPr>
          <w:color w:val="auto"/>
          <w:sz w:val="22"/>
        </w:rPr>
      </w:pPr>
      <w:r w:rsidRPr="00A62C50">
        <w:rPr>
          <w:color w:val="auto"/>
          <w:sz w:val="22"/>
        </w:rPr>
        <w:t xml:space="preserve">w dniu </w:t>
      </w:r>
      <w:r>
        <w:rPr>
          <w:color w:val="auto"/>
          <w:sz w:val="22"/>
        </w:rPr>
        <w:t>………………</w:t>
      </w:r>
      <w:r w:rsidRPr="00A62C50">
        <w:rPr>
          <w:color w:val="auto"/>
          <w:sz w:val="22"/>
        </w:rPr>
        <w:t xml:space="preserve"> r.</w:t>
      </w:r>
      <w:r w:rsidRPr="00A62C50">
        <w:rPr>
          <w:b/>
          <w:color w:val="auto"/>
          <w:sz w:val="22"/>
        </w:rPr>
        <w:t xml:space="preserve"> </w:t>
      </w:r>
      <w:r w:rsidRPr="00A62C50">
        <w:rPr>
          <w:color w:val="auto"/>
          <w:sz w:val="22"/>
        </w:rPr>
        <w:t xml:space="preserve">w Bojadłach pomiędzy: </w:t>
      </w:r>
    </w:p>
    <w:p w14:paraId="509397AF" w14:textId="77777777" w:rsidR="004C218A" w:rsidRPr="00A62C50" w:rsidRDefault="004C218A" w:rsidP="00472C41">
      <w:pPr>
        <w:spacing w:after="0" w:line="240" w:lineRule="auto"/>
        <w:ind w:left="-15" w:firstLine="0"/>
        <w:rPr>
          <w:color w:val="auto"/>
          <w:sz w:val="22"/>
        </w:rPr>
      </w:pPr>
      <w:r w:rsidRPr="00A62C50">
        <w:rPr>
          <w:color w:val="auto"/>
          <w:sz w:val="22"/>
        </w:rPr>
        <w:t xml:space="preserve">Gminą Bojadła, ul. Sulechowska 35, 66-130 Bojadła, w imieniu której działa: </w:t>
      </w:r>
    </w:p>
    <w:p w14:paraId="492EE546" w14:textId="77777777" w:rsidR="004C218A" w:rsidRPr="00A62C50" w:rsidRDefault="004C218A" w:rsidP="00472C41">
      <w:pPr>
        <w:spacing w:after="0" w:line="240" w:lineRule="auto"/>
        <w:ind w:left="-5" w:right="2842" w:hanging="10"/>
        <w:jc w:val="left"/>
        <w:rPr>
          <w:color w:val="auto"/>
          <w:sz w:val="22"/>
        </w:rPr>
      </w:pPr>
      <w:r w:rsidRPr="00A62C50">
        <w:rPr>
          <w:color w:val="auto"/>
          <w:sz w:val="22"/>
        </w:rPr>
        <w:t xml:space="preserve">Wójt Gminy Bojadła </w:t>
      </w:r>
      <w:r>
        <w:rPr>
          <w:color w:val="auto"/>
          <w:sz w:val="22"/>
        </w:rPr>
        <w:t>-</w:t>
      </w:r>
      <w:r w:rsidRPr="00A62C50">
        <w:rPr>
          <w:color w:val="auto"/>
          <w:sz w:val="22"/>
        </w:rPr>
        <w:t xml:space="preserve"> Krzysztof Gola </w:t>
      </w:r>
    </w:p>
    <w:p w14:paraId="271E79F6" w14:textId="77777777" w:rsidR="004C218A" w:rsidRPr="00A62C50" w:rsidRDefault="004C218A" w:rsidP="00472C41">
      <w:pPr>
        <w:spacing w:after="0" w:line="240" w:lineRule="auto"/>
        <w:ind w:left="-5" w:right="2842" w:hanging="10"/>
        <w:jc w:val="left"/>
        <w:rPr>
          <w:color w:val="auto"/>
          <w:sz w:val="22"/>
        </w:rPr>
      </w:pPr>
      <w:r w:rsidRPr="00A62C50">
        <w:rPr>
          <w:color w:val="auto"/>
          <w:sz w:val="22"/>
        </w:rPr>
        <w:t xml:space="preserve">przy kontrasygnacie Skarbnika Gminy </w:t>
      </w:r>
      <w:r>
        <w:rPr>
          <w:color w:val="auto"/>
          <w:sz w:val="22"/>
        </w:rPr>
        <w:t>-</w:t>
      </w:r>
      <w:r w:rsidRPr="00A62C50">
        <w:rPr>
          <w:color w:val="auto"/>
          <w:sz w:val="22"/>
        </w:rPr>
        <w:t xml:space="preserve"> </w:t>
      </w:r>
      <w:r>
        <w:rPr>
          <w:color w:val="auto"/>
          <w:sz w:val="22"/>
        </w:rPr>
        <w:t>Irena Sochala</w:t>
      </w:r>
    </w:p>
    <w:p w14:paraId="57398970" w14:textId="77777777" w:rsidR="004C218A" w:rsidRPr="00A62C50" w:rsidRDefault="004C218A" w:rsidP="00472C41">
      <w:pPr>
        <w:spacing w:after="0" w:line="240" w:lineRule="auto"/>
        <w:ind w:left="-5" w:right="2842" w:hanging="10"/>
        <w:jc w:val="left"/>
        <w:rPr>
          <w:color w:val="auto"/>
          <w:sz w:val="22"/>
        </w:rPr>
      </w:pPr>
      <w:r w:rsidRPr="00A62C50">
        <w:rPr>
          <w:color w:val="auto"/>
          <w:sz w:val="22"/>
        </w:rPr>
        <w:t xml:space="preserve">zwaną dalej </w:t>
      </w:r>
      <w:r w:rsidRPr="00A62C50">
        <w:rPr>
          <w:b/>
          <w:color w:val="auto"/>
          <w:sz w:val="22"/>
        </w:rPr>
        <w:t>„ZAMAWIAJĄCYM”</w:t>
      </w:r>
      <w:r w:rsidRPr="00A62C50">
        <w:rPr>
          <w:color w:val="auto"/>
          <w:sz w:val="22"/>
        </w:rPr>
        <w:t xml:space="preserve"> </w:t>
      </w:r>
    </w:p>
    <w:p w14:paraId="555A7AEF" w14:textId="77777777" w:rsidR="004C218A" w:rsidRPr="00961DBA" w:rsidRDefault="004C218A" w:rsidP="00472C41">
      <w:pPr>
        <w:ind w:left="426"/>
        <w:rPr>
          <w:rFonts w:ascii="Calibri" w:hAnsi="Calibri" w:cs="Calibri"/>
          <w:b/>
          <w:sz w:val="22"/>
        </w:rPr>
      </w:pPr>
      <w:r w:rsidRPr="00961DBA">
        <w:rPr>
          <w:color w:val="auto"/>
          <w:sz w:val="22"/>
        </w:rPr>
        <w:t xml:space="preserve">a </w:t>
      </w:r>
      <w:r>
        <w:rPr>
          <w:b/>
          <w:sz w:val="22"/>
        </w:rPr>
        <w:t>……………………………</w:t>
      </w:r>
      <w:r w:rsidRPr="00961DBA">
        <w:rPr>
          <w:b/>
          <w:sz w:val="22"/>
        </w:rPr>
        <w:t>.</w:t>
      </w:r>
      <w:r w:rsidRPr="00961DBA">
        <w:rPr>
          <w:color w:val="auto"/>
          <w:sz w:val="22"/>
        </w:rPr>
        <w:t xml:space="preserve"> z</w:t>
      </w:r>
      <w:r>
        <w:rPr>
          <w:color w:val="auto"/>
          <w:sz w:val="22"/>
        </w:rPr>
        <w:t xml:space="preserve"> siedzibą …………………………………….</w:t>
      </w:r>
    </w:p>
    <w:p w14:paraId="0B2AF639" w14:textId="77777777" w:rsidR="004C218A" w:rsidRPr="00A62C50" w:rsidRDefault="004C218A" w:rsidP="00472C41">
      <w:pPr>
        <w:spacing w:after="0" w:line="240" w:lineRule="auto"/>
        <w:ind w:left="0" w:firstLine="0"/>
        <w:rPr>
          <w:color w:val="auto"/>
          <w:sz w:val="22"/>
        </w:rPr>
      </w:pPr>
      <w:r w:rsidRPr="00A62C50">
        <w:rPr>
          <w:color w:val="auto"/>
          <w:sz w:val="22"/>
        </w:rPr>
        <w:t xml:space="preserve">zarejestrowanym pod numerem </w:t>
      </w:r>
      <w:r>
        <w:rPr>
          <w:color w:val="auto"/>
          <w:sz w:val="22"/>
        </w:rPr>
        <w:t xml:space="preserve">……………………….. </w:t>
      </w:r>
      <w:r w:rsidRPr="00A62C50">
        <w:rPr>
          <w:color w:val="auto"/>
          <w:sz w:val="22"/>
        </w:rPr>
        <w:t xml:space="preserve">w rejestrze przedsiębiorców Krajowego Rejestru Sądowego prowadzonego przez Sąd Rejonowy </w:t>
      </w:r>
      <w:r>
        <w:rPr>
          <w:color w:val="auto"/>
          <w:sz w:val="22"/>
        </w:rPr>
        <w:t>……………………..</w:t>
      </w:r>
      <w:r w:rsidRPr="00A62C50">
        <w:rPr>
          <w:color w:val="auto"/>
          <w:sz w:val="22"/>
        </w:rPr>
        <w:t>Wydział Gospodarczy – Krajowego Rejestru Sądowego,</w:t>
      </w:r>
    </w:p>
    <w:p w14:paraId="0A34A28E" w14:textId="77777777" w:rsidR="004C218A" w:rsidRPr="00A62C50" w:rsidRDefault="004C218A" w:rsidP="00472C41">
      <w:pPr>
        <w:spacing w:after="0" w:line="240" w:lineRule="auto"/>
        <w:ind w:left="0" w:firstLine="0"/>
        <w:rPr>
          <w:color w:val="auto"/>
          <w:sz w:val="22"/>
        </w:rPr>
      </w:pPr>
      <w:r w:rsidRPr="00A62C50">
        <w:rPr>
          <w:color w:val="auto"/>
          <w:sz w:val="22"/>
        </w:rPr>
        <w:t xml:space="preserve">– reprezentowanym przez </w:t>
      </w:r>
      <w:r>
        <w:rPr>
          <w:color w:val="auto"/>
          <w:sz w:val="22"/>
        </w:rPr>
        <w:t>……………………………..</w:t>
      </w:r>
    </w:p>
    <w:p w14:paraId="204CDDC1" w14:textId="77777777" w:rsidR="004C218A" w:rsidRPr="00A62C50" w:rsidRDefault="004C218A" w:rsidP="00472C41">
      <w:pPr>
        <w:spacing w:after="0" w:line="240" w:lineRule="auto"/>
        <w:ind w:left="0" w:firstLine="0"/>
        <w:rPr>
          <w:color w:val="auto"/>
          <w:sz w:val="22"/>
        </w:rPr>
      </w:pPr>
    </w:p>
    <w:p w14:paraId="06F13ECF" w14:textId="77777777" w:rsidR="004C218A" w:rsidRPr="00C20050" w:rsidRDefault="004C218A" w:rsidP="004C218A">
      <w:pPr>
        <w:spacing w:line="240" w:lineRule="auto"/>
        <w:ind w:left="0" w:firstLine="0"/>
        <w:rPr>
          <w:color w:val="auto"/>
          <w:szCs w:val="24"/>
        </w:rPr>
      </w:pPr>
      <w:r w:rsidRPr="00C20050">
        <w:rPr>
          <w:color w:val="auto"/>
          <w:szCs w:val="24"/>
        </w:rPr>
        <w:t>a........................................................ zamieszkałym ....................................................................</w:t>
      </w:r>
    </w:p>
    <w:p w14:paraId="33D14301" w14:textId="64C80F56" w:rsidR="004C218A" w:rsidRPr="00C20050" w:rsidRDefault="004C218A" w:rsidP="004C218A">
      <w:pPr>
        <w:spacing w:line="240" w:lineRule="auto"/>
        <w:ind w:left="0" w:firstLine="0"/>
        <w:rPr>
          <w:color w:val="auto"/>
          <w:szCs w:val="24"/>
        </w:rPr>
      </w:pPr>
      <w:r w:rsidRPr="00C20050">
        <w:rPr>
          <w:color w:val="auto"/>
          <w:szCs w:val="24"/>
        </w:rPr>
        <w:t>prowadzącym działalność gospodarczą, wpisaną do Centralnej Ewidencji i Informacji                   o Działalności Gospodar</w:t>
      </w:r>
      <w:r w:rsidR="001A2C2A" w:rsidRPr="00C20050">
        <w:rPr>
          <w:color w:val="auto"/>
          <w:szCs w:val="24"/>
        </w:rPr>
        <w:t>czej</w:t>
      </w:r>
      <w:r w:rsidRPr="00C20050">
        <w:rPr>
          <w:color w:val="auto"/>
          <w:szCs w:val="24"/>
        </w:rPr>
        <w:t xml:space="preserve"> pod nazwą .......................... z siedzibą w .........................,</w:t>
      </w:r>
    </w:p>
    <w:p w14:paraId="7E045301" w14:textId="77777777" w:rsidR="004C218A" w:rsidRDefault="004C218A" w:rsidP="00472C41">
      <w:pPr>
        <w:spacing w:after="0" w:line="240" w:lineRule="auto"/>
        <w:ind w:left="0" w:firstLine="0"/>
        <w:rPr>
          <w:color w:val="auto"/>
          <w:sz w:val="22"/>
        </w:rPr>
      </w:pPr>
    </w:p>
    <w:p w14:paraId="3FE4097C" w14:textId="77777777" w:rsidR="004C218A" w:rsidRPr="00A62C50" w:rsidRDefault="004C218A" w:rsidP="00472C41">
      <w:pPr>
        <w:spacing w:after="0" w:line="240" w:lineRule="auto"/>
        <w:ind w:left="0" w:firstLine="0"/>
        <w:rPr>
          <w:b/>
          <w:bCs/>
          <w:color w:val="auto"/>
          <w:sz w:val="22"/>
        </w:rPr>
      </w:pPr>
      <w:r w:rsidRPr="00A62C50">
        <w:rPr>
          <w:color w:val="auto"/>
          <w:sz w:val="22"/>
        </w:rPr>
        <w:t xml:space="preserve">posiadający:  </w:t>
      </w:r>
      <w:r w:rsidRPr="00A62C50">
        <w:rPr>
          <w:b/>
          <w:bCs/>
          <w:color w:val="auto"/>
          <w:sz w:val="22"/>
        </w:rPr>
        <w:t xml:space="preserve">NIP: </w:t>
      </w:r>
      <w:r>
        <w:rPr>
          <w:b/>
          <w:bCs/>
          <w:color w:val="auto"/>
          <w:sz w:val="22"/>
        </w:rPr>
        <w:t>…………………..</w:t>
      </w:r>
      <w:r w:rsidRPr="00A62C50">
        <w:rPr>
          <w:b/>
          <w:bCs/>
          <w:color w:val="auto"/>
          <w:sz w:val="22"/>
        </w:rPr>
        <w:t>, REGON</w:t>
      </w:r>
      <w:r>
        <w:rPr>
          <w:b/>
          <w:bCs/>
          <w:color w:val="auto"/>
          <w:sz w:val="22"/>
        </w:rPr>
        <w:t xml:space="preserve"> …………………………..</w:t>
      </w:r>
    </w:p>
    <w:p w14:paraId="2A4CA1C1" w14:textId="77777777" w:rsidR="004C218A" w:rsidRPr="00A62C50" w:rsidRDefault="004C218A" w:rsidP="00472C41">
      <w:pPr>
        <w:spacing w:after="0" w:line="240" w:lineRule="auto"/>
        <w:ind w:left="0" w:firstLine="0"/>
        <w:rPr>
          <w:b/>
          <w:bCs/>
          <w:color w:val="auto"/>
          <w:sz w:val="22"/>
        </w:rPr>
      </w:pPr>
      <w:r w:rsidRPr="00A62C50">
        <w:rPr>
          <w:b/>
          <w:bCs/>
          <w:color w:val="auto"/>
          <w:sz w:val="22"/>
        </w:rPr>
        <w:t>zwanym dalej Wykonawcą,</w:t>
      </w:r>
    </w:p>
    <w:p w14:paraId="58E63C6F" w14:textId="77777777" w:rsidR="004C218A" w:rsidRPr="00A62C50" w:rsidRDefault="004C218A" w:rsidP="00472C41">
      <w:pPr>
        <w:spacing w:after="0" w:line="240" w:lineRule="auto"/>
        <w:ind w:left="0" w:firstLine="0"/>
        <w:rPr>
          <w:bCs/>
          <w:color w:val="auto"/>
          <w:sz w:val="22"/>
        </w:rPr>
      </w:pPr>
      <w:r w:rsidRPr="00A62C50">
        <w:rPr>
          <w:bCs/>
          <w:color w:val="auto"/>
          <w:sz w:val="22"/>
        </w:rPr>
        <w:t xml:space="preserve">łącznie zwanymi </w:t>
      </w:r>
      <w:r w:rsidRPr="00A62C50">
        <w:rPr>
          <w:b/>
          <w:bCs/>
          <w:color w:val="auto"/>
          <w:sz w:val="22"/>
        </w:rPr>
        <w:t>„Stronami”</w:t>
      </w:r>
      <w:r w:rsidRPr="00A62C50">
        <w:rPr>
          <w:bCs/>
          <w:color w:val="auto"/>
          <w:sz w:val="22"/>
        </w:rPr>
        <w:t xml:space="preserve">, a odrębnie </w:t>
      </w:r>
      <w:r w:rsidRPr="00A62C50">
        <w:rPr>
          <w:b/>
          <w:bCs/>
          <w:color w:val="auto"/>
          <w:sz w:val="22"/>
        </w:rPr>
        <w:t>„Stroną”</w:t>
      </w:r>
    </w:p>
    <w:p w14:paraId="13A94791" w14:textId="77777777" w:rsidR="004C218A" w:rsidRPr="00A62C50" w:rsidRDefault="004C218A" w:rsidP="00472C41">
      <w:pPr>
        <w:spacing w:after="0" w:line="240" w:lineRule="auto"/>
        <w:ind w:left="0" w:firstLine="0"/>
        <w:jc w:val="left"/>
        <w:rPr>
          <w:color w:val="auto"/>
          <w:sz w:val="22"/>
        </w:rPr>
      </w:pPr>
    </w:p>
    <w:p w14:paraId="602B45F6" w14:textId="77777777" w:rsidR="004C218A" w:rsidRPr="00A62C50" w:rsidRDefault="004C218A" w:rsidP="00472C41">
      <w:pPr>
        <w:spacing w:after="0" w:line="240" w:lineRule="auto"/>
        <w:ind w:left="-15" w:firstLine="0"/>
        <w:rPr>
          <w:sz w:val="22"/>
        </w:rPr>
      </w:pPr>
      <w:r w:rsidRPr="00A62C50">
        <w:rPr>
          <w:color w:val="auto"/>
          <w:sz w:val="22"/>
        </w:rPr>
        <w:t xml:space="preserve">w rezultacie dokonania przez Zamawiającego wyboru oferty Wykonawcy w trybie podstawowym zgodnie z </w:t>
      </w:r>
      <w:sdt>
        <w:sdtPr>
          <w:rPr>
            <w:color w:val="auto"/>
            <w:sz w:val="22"/>
          </w:rPr>
          <w:tag w:val="LE_LI_T=U&amp;U=86ce60d4-7a5c-440e-976a-165121b0483f&amp;I=0&amp;S=eyJGb250Q29sb3IiOi0xNjc3NzIxNiwiQmFja2dyb3VuZENvbG9yIjotMTY3NzcyMTYsIlVuZGVybGluZUNvbG9yIjotMTY3NzcyMTYsIlVuZGVybGluZVR5cGUiOjB9"/>
          <w:id w:val="-149989569"/>
          <w:temporary/>
        </w:sdtPr>
        <w:sdtEndPr/>
        <w:sdtContent>
          <w:r w:rsidRPr="006C0942">
            <w:rPr>
              <w:color w:val="auto"/>
              <w:sz w:val="22"/>
            </w:rPr>
            <w:t>art. 275 pkt 1</w:t>
          </w:r>
        </w:sdtContent>
      </w:sdt>
      <w:r>
        <w:rPr>
          <w:color w:val="auto"/>
          <w:sz w:val="22"/>
        </w:rPr>
        <w:t xml:space="preserve"> ustawy z dnia 11 września 2019 r. </w:t>
      </w:r>
      <w:sdt>
        <w:sdtPr>
          <w:rPr>
            <w:color w:val="auto"/>
            <w:sz w:val="22"/>
          </w:rPr>
          <w:tag w:val="LE_LI_T=S&amp;U=86ce60d4-7a5c-440e-976a-165121b0483f&amp;I=0&amp;S=eyJGb250Q29sb3IiOi0xNjc3NzIxNiwiQmFja2dyb3VuZENvbG9yIjotMTY3NzcyMTYsIlVuZGVybGluZUNvbG9yIjotMTY3NzcyMTYsIlVuZGVybGluZVR5cGUiOjB9"/>
          <w:id w:val="1718557502"/>
          <w:temporary/>
        </w:sdtPr>
        <w:sdtEndPr/>
        <w:sdtContent>
          <w:r w:rsidRPr="00A62C50">
            <w:rPr>
              <w:color w:val="auto"/>
              <w:sz w:val="22"/>
            </w:rPr>
            <w:t>Prawo zamówień publicznych</w:t>
          </w:r>
        </w:sdtContent>
      </w:sdt>
      <w:r>
        <w:rPr>
          <w:color w:val="auto"/>
          <w:sz w:val="22"/>
        </w:rPr>
        <w:t xml:space="preserve"> (</w:t>
      </w:r>
      <w:sdt>
        <w:sdtPr>
          <w:rPr>
            <w:color w:val="auto"/>
            <w:sz w:val="22"/>
          </w:rPr>
          <w:tag w:val="LE_LI_T=S&amp;U=24f77051-9472-4c85-8bb1-b12cc4f2f22d&amp;I=0&amp;S=eyJGb250Q29sb3IiOi0xNjc3NzIxNiwiQmFja2dyb3VuZENvbG9yIjotMTY3NzcyMTYsIlVuZGVybGluZUNvbG9yIjotMTY3NzcyMTYsIlVuZGVybGluZVR5cGUiOjB9"/>
          <w:id w:val="1859161337"/>
          <w:temporary/>
        </w:sdtPr>
        <w:sdtEndPr/>
        <w:sdtContent>
          <w:r w:rsidRPr="006C0942">
            <w:rPr>
              <w:color w:val="auto"/>
              <w:sz w:val="22"/>
            </w:rPr>
            <w:t>Dz. U. z 2021 r. poz. 1129</w:t>
          </w:r>
        </w:sdtContent>
      </w:sdt>
      <w:r>
        <w:rPr>
          <w:color w:val="auto"/>
          <w:sz w:val="22"/>
        </w:rPr>
        <w:t xml:space="preserve"> z </w:t>
      </w:r>
      <w:proofErr w:type="spellStart"/>
      <w:r>
        <w:rPr>
          <w:color w:val="auto"/>
          <w:sz w:val="22"/>
        </w:rPr>
        <w:t>późn</w:t>
      </w:r>
      <w:proofErr w:type="spellEnd"/>
      <w:r>
        <w:rPr>
          <w:color w:val="auto"/>
          <w:sz w:val="22"/>
        </w:rPr>
        <w:t xml:space="preserve">. zm.) została zawarta umowa o następującej </w:t>
      </w:r>
      <w:r w:rsidRPr="00A62C50">
        <w:rPr>
          <w:sz w:val="22"/>
        </w:rPr>
        <w:t xml:space="preserve">treści: </w:t>
      </w:r>
    </w:p>
    <w:p w14:paraId="7727E8B9" w14:textId="77777777" w:rsidR="004C218A" w:rsidRDefault="004C218A" w:rsidP="00472C41">
      <w:pPr>
        <w:pStyle w:val="Nagwek1"/>
        <w:spacing w:after="0" w:line="240" w:lineRule="auto"/>
        <w:ind w:right="7"/>
        <w:rPr>
          <w:sz w:val="22"/>
        </w:rPr>
      </w:pPr>
    </w:p>
    <w:p w14:paraId="5117F2CC" w14:textId="77777777" w:rsidR="004C218A" w:rsidRPr="00A62C50" w:rsidRDefault="004C218A" w:rsidP="00472C41">
      <w:pPr>
        <w:pStyle w:val="Nagwek1"/>
        <w:spacing w:after="0" w:line="240" w:lineRule="auto"/>
        <w:ind w:right="7"/>
        <w:rPr>
          <w:sz w:val="22"/>
        </w:rPr>
      </w:pPr>
      <w:r w:rsidRPr="00A62C50">
        <w:rPr>
          <w:sz w:val="22"/>
        </w:rPr>
        <w:t xml:space="preserve">§ 1 PRZEDMIOT UMOWY </w:t>
      </w:r>
    </w:p>
    <w:p w14:paraId="1ECA640A" w14:textId="77777777" w:rsidR="004C218A" w:rsidRPr="00AF2797" w:rsidRDefault="004C218A" w:rsidP="00472C41">
      <w:pPr>
        <w:numPr>
          <w:ilvl w:val="0"/>
          <w:numId w:val="1"/>
        </w:numPr>
        <w:spacing w:after="0" w:line="240" w:lineRule="auto"/>
        <w:ind w:hanging="283"/>
        <w:rPr>
          <w:sz w:val="22"/>
        </w:rPr>
      </w:pPr>
      <w:r w:rsidRPr="00AF2797">
        <w:rPr>
          <w:sz w:val="22"/>
        </w:rPr>
        <w:t xml:space="preserve">Zamawiający powierza Wykonawcy do wykonania, a Wykonawca zobowiązuje się zrealizować zadanie pn. </w:t>
      </w:r>
      <w:r w:rsidRPr="00AF2797">
        <w:rPr>
          <w:b/>
          <w:i/>
          <w:sz w:val="22"/>
        </w:rPr>
        <w:t>Budowa placu zabaw w miejscowości Bojadła jako miejsca integracji społecznej mieszkańców.</w:t>
      </w:r>
      <w:r w:rsidRPr="00AF2797">
        <w:rPr>
          <w:sz w:val="22"/>
        </w:rPr>
        <w:t xml:space="preserve">. Inwestycja zlokalizowana jest w miejscowości Bojadła  działka nr 155/2, gmina Bojadła, powiat zielonogórski, województwo lubuskie. </w:t>
      </w:r>
    </w:p>
    <w:p w14:paraId="556C84A3" w14:textId="77777777" w:rsidR="004C218A" w:rsidRPr="00A62C50" w:rsidRDefault="004C218A" w:rsidP="00472C41">
      <w:pPr>
        <w:spacing w:after="0" w:line="240" w:lineRule="auto"/>
        <w:ind w:left="283" w:firstLine="0"/>
        <w:rPr>
          <w:sz w:val="22"/>
        </w:rPr>
      </w:pPr>
      <w:r w:rsidRPr="00AF2797">
        <w:rPr>
          <w:sz w:val="22"/>
        </w:rPr>
        <w:t xml:space="preserve">Realizacja przedmiotu umowy jest z udziałem środków Unii Europejskiej z „Europejskiego Funduszu Rolnego na rzecz Rozwoju </w:t>
      </w:r>
      <w:r w:rsidRPr="00717013">
        <w:rPr>
          <w:sz w:val="22"/>
        </w:rPr>
        <w:t>Obszarów Wiejskich na lata 2014-2020 w ramach poddziałania “Wsparcie na wdrażanie operacji w ramach strategii rozwoju lokalnego kierowanego przez społeczność” w ramach działania “Wsparcie dla rozwoju lokalnego w ramach inicjatywy LEADER” objętego programem w zakresie: Rozwój ogólnodostępnej I niekomercyjnej infrastruktury turystycznej lub rekreacyjnej lub kulturalnej.</w:t>
      </w:r>
      <w:r w:rsidRPr="00AF2797">
        <w:rPr>
          <w:b/>
          <w:sz w:val="22"/>
        </w:rPr>
        <w:t xml:space="preserve"> </w:t>
      </w:r>
      <w:r w:rsidRPr="00AF2797">
        <w:rPr>
          <w:sz w:val="22"/>
        </w:rPr>
        <w:t xml:space="preserve">Szczegółowy zakres przedmiotu umowy określa projekt </w:t>
      </w:r>
      <w:r>
        <w:rPr>
          <w:sz w:val="22"/>
        </w:rPr>
        <w:t>zagospodarowania terenu</w:t>
      </w:r>
      <w:r w:rsidRPr="00AF2797">
        <w:rPr>
          <w:sz w:val="22"/>
        </w:rPr>
        <w:t xml:space="preserve"> oraz specyfikacja techniczna wykonania i odbioru robót opracowane </w:t>
      </w:r>
      <w:r w:rsidRPr="00AF2797">
        <w:rPr>
          <w:color w:val="auto"/>
          <w:sz w:val="22"/>
        </w:rPr>
        <w:t xml:space="preserve">przez </w:t>
      </w:r>
      <w:r>
        <w:rPr>
          <w:color w:val="auto"/>
          <w:sz w:val="22"/>
        </w:rPr>
        <w:t xml:space="preserve">Biuro Obsługi Inwestycji </w:t>
      </w:r>
      <w:proofErr w:type="spellStart"/>
      <w:r>
        <w:rPr>
          <w:color w:val="auto"/>
          <w:sz w:val="22"/>
        </w:rPr>
        <w:t>BGWprojekt</w:t>
      </w:r>
      <w:proofErr w:type="spellEnd"/>
      <w:r>
        <w:rPr>
          <w:color w:val="auto"/>
          <w:sz w:val="22"/>
        </w:rPr>
        <w:t xml:space="preserve"> z siedzibą w Sulechowie ul. Handlowa 26</w:t>
      </w:r>
      <w:r w:rsidRPr="00A62C50">
        <w:rPr>
          <w:sz w:val="22"/>
        </w:rPr>
        <w:t xml:space="preserve"> oraz przedmiary robót, które stanowią integralną część specyfikacji warunków zamówienia. </w:t>
      </w:r>
    </w:p>
    <w:p w14:paraId="3F29331D" w14:textId="77777777" w:rsidR="004C218A" w:rsidRPr="00A62C50" w:rsidRDefault="004C218A" w:rsidP="00472C41">
      <w:pPr>
        <w:numPr>
          <w:ilvl w:val="0"/>
          <w:numId w:val="1"/>
        </w:numPr>
        <w:spacing w:after="0" w:line="240" w:lineRule="auto"/>
        <w:ind w:hanging="283"/>
        <w:rPr>
          <w:sz w:val="22"/>
        </w:rPr>
      </w:pPr>
      <w:r w:rsidRPr="00A62C50">
        <w:rPr>
          <w:sz w:val="22"/>
        </w:rPr>
        <w:t xml:space="preserve">Roboty będą realizowane na podstawie projektu </w:t>
      </w:r>
      <w:r>
        <w:rPr>
          <w:sz w:val="22"/>
        </w:rPr>
        <w:t>zagospodarowania terenu</w:t>
      </w:r>
      <w:r w:rsidRPr="00A62C50">
        <w:rPr>
          <w:sz w:val="22"/>
        </w:rPr>
        <w:t>, specyfikacji technic</w:t>
      </w:r>
      <w:r>
        <w:rPr>
          <w:sz w:val="22"/>
        </w:rPr>
        <w:t xml:space="preserve">znej wykonania i odbioru robót oraz zgłoszenia budowy przedłożonego w Starostwie Powiatowym w Zielonej Górze w dniu 22.04.2021 o zamiarze budowy placu zabaw w lokalizacji ul. Słoneczna w Bojadłach nr działki 155/2. </w:t>
      </w:r>
    </w:p>
    <w:p w14:paraId="2A9AA778" w14:textId="77777777" w:rsidR="004C218A" w:rsidRPr="00A62C50" w:rsidRDefault="004C218A" w:rsidP="00472C41">
      <w:pPr>
        <w:numPr>
          <w:ilvl w:val="0"/>
          <w:numId w:val="1"/>
        </w:numPr>
        <w:spacing w:after="0" w:line="240" w:lineRule="auto"/>
        <w:ind w:hanging="283"/>
        <w:rPr>
          <w:sz w:val="22"/>
        </w:rPr>
      </w:pPr>
      <w:r w:rsidRPr="00A62C50">
        <w:rPr>
          <w:sz w:val="22"/>
        </w:rPr>
        <w:t xml:space="preserve">Wykonawca zrealizuje roboty z nowych materiałów i urządzeń własnych, które zakupi  i dostarczy na teren budowy na własny koszt i ryzyko. Koszt zakupu oraz dostawy w miejsce wbudowania wszelkich materiałów i urządzeń wykorzystanych do realizacji przedmiotu umowy uwzględniony jest w wynagrodzeniu Wykonawcy, o którym mowa w § 7 umowy. Stosowane podczas realizacji robót materiały i urządzenia muszą posiadać, zgodnie z obowiązującymi w tym względzie przepisami prawa, dopuszczenie do stosowania w budownictwie. Materiały rozbiórkowe stanowią własność Zamawiającego. </w:t>
      </w:r>
    </w:p>
    <w:p w14:paraId="0A176876" w14:textId="77777777" w:rsidR="004C218A" w:rsidRPr="00A62C50" w:rsidRDefault="004C218A" w:rsidP="00472C41">
      <w:pPr>
        <w:numPr>
          <w:ilvl w:val="0"/>
          <w:numId w:val="1"/>
        </w:numPr>
        <w:spacing w:after="0" w:line="240" w:lineRule="auto"/>
        <w:ind w:hanging="283"/>
        <w:rPr>
          <w:sz w:val="22"/>
        </w:rPr>
      </w:pPr>
      <w:r w:rsidRPr="00A62C50">
        <w:rPr>
          <w:sz w:val="22"/>
        </w:rPr>
        <w:lastRenderedPageBreak/>
        <w:t>Zamawiający zastrzega sobie prawo</w:t>
      </w:r>
      <w:r w:rsidRPr="00A62C50">
        <w:rPr>
          <w:b/>
          <w:sz w:val="22"/>
        </w:rPr>
        <w:t xml:space="preserve"> </w:t>
      </w:r>
      <w:r w:rsidRPr="00A62C50">
        <w:rPr>
          <w:sz w:val="22"/>
        </w:rPr>
        <w:t xml:space="preserve">uzgadniania propozycji rozwiązań materiałowych oraz parametrów planowanych do zamontowania urządzeń. Użycie przez Wykonawcę materiałów i urządzeń wskazanych przez Zamawiającego nie zwalnia Wykonawcy z odpowiedzialności, jeżeli nie uprzedził Zamawiającego o ryzyku związanym z użyciem określonych materiałów i urządzeń. </w:t>
      </w:r>
    </w:p>
    <w:p w14:paraId="3F0F1D61" w14:textId="77777777" w:rsidR="004C218A" w:rsidRPr="00A62C50" w:rsidRDefault="004C218A" w:rsidP="00472C41">
      <w:pPr>
        <w:spacing w:after="0" w:line="240" w:lineRule="auto"/>
        <w:ind w:left="284" w:firstLine="0"/>
        <w:rPr>
          <w:sz w:val="22"/>
        </w:rPr>
      </w:pPr>
    </w:p>
    <w:p w14:paraId="41E6FA04" w14:textId="77777777" w:rsidR="004C218A" w:rsidRPr="00A62C50" w:rsidRDefault="004C218A" w:rsidP="00472C41">
      <w:pPr>
        <w:pStyle w:val="Nagwek1"/>
        <w:spacing w:after="0" w:line="240" w:lineRule="auto"/>
        <w:ind w:right="7"/>
        <w:rPr>
          <w:sz w:val="22"/>
        </w:rPr>
      </w:pPr>
      <w:r w:rsidRPr="00A62C50">
        <w:rPr>
          <w:sz w:val="22"/>
        </w:rPr>
        <w:t xml:space="preserve">§ 2 TERMIN WYKONANIA UMOWY </w:t>
      </w:r>
    </w:p>
    <w:p w14:paraId="551234E2" w14:textId="77777777" w:rsidR="004C218A" w:rsidRPr="00702A8E" w:rsidRDefault="004C218A" w:rsidP="00472C41">
      <w:pPr>
        <w:numPr>
          <w:ilvl w:val="0"/>
          <w:numId w:val="2"/>
        </w:numPr>
        <w:spacing w:after="0" w:line="240" w:lineRule="auto"/>
        <w:ind w:hanging="283"/>
        <w:rPr>
          <w:color w:val="auto"/>
          <w:sz w:val="22"/>
        </w:rPr>
      </w:pPr>
      <w:r w:rsidRPr="00702A8E">
        <w:rPr>
          <w:color w:val="auto"/>
          <w:sz w:val="22"/>
        </w:rPr>
        <w:t xml:space="preserve">Termin rozpoczęcia realizacji przedmiotu umowy – 190 dni od dnia podpisania niniejszej umowy. </w:t>
      </w:r>
    </w:p>
    <w:p w14:paraId="36839C3E" w14:textId="77777777" w:rsidR="004C218A" w:rsidRPr="00702A8E" w:rsidRDefault="004C218A" w:rsidP="00472C41">
      <w:pPr>
        <w:numPr>
          <w:ilvl w:val="0"/>
          <w:numId w:val="2"/>
        </w:numPr>
        <w:spacing w:after="0" w:line="240" w:lineRule="auto"/>
        <w:ind w:hanging="283"/>
        <w:rPr>
          <w:color w:val="auto"/>
          <w:sz w:val="22"/>
        </w:rPr>
      </w:pPr>
      <w:r w:rsidRPr="00702A8E">
        <w:rPr>
          <w:color w:val="auto"/>
          <w:sz w:val="22"/>
        </w:rPr>
        <w:t xml:space="preserve">Termin zakończenia realizacji całości przedmiotu umowy - </w:t>
      </w:r>
      <w:r w:rsidRPr="00702A8E">
        <w:rPr>
          <w:i/>
          <w:color w:val="auto"/>
          <w:sz w:val="22"/>
        </w:rPr>
        <w:t>w zależności od terminu określonego w ofercie Wykonawcy, jednak nie dłużej niż 190 dni od dnia podpisania umowy.</w:t>
      </w:r>
      <w:r w:rsidRPr="00702A8E">
        <w:rPr>
          <w:color w:val="auto"/>
          <w:sz w:val="22"/>
        </w:rPr>
        <w:t xml:space="preserve"> </w:t>
      </w:r>
    </w:p>
    <w:p w14:paraId="720DBDB4" w14:textId="77777777" w:rsidR="004C218A" w:rsidRPr="00A62C50" w:rsidRDefault="004C218A" w:rsidP="00472C41">
      <w:pPr>
        <w:numPr>
          <w:ilvl w:val="0"/>
          <w:numId w:val="2"/>
        </w:numPr>
        <w:spacing w:after="0" w:line="240" w:lineRule="auto"/>
        <w:ind w:hanging="283"/>
        <w:rPr>
          <w:sz w:val="22"/>
        </w:rPr>
      </w:pPr>
      <w:r w:rsidRPr="00702A8E">
        <w:rPr>
          <w:rFonts w:eastAsia="Calibri"/>
          <w:color w:val="auto"/>
          <w:sz w:val="22"/>
        </w:rPr>
        <w:t xml:space="preserve">Po przekroczeniu umownego terminu zakończenia robót, Wykonawcy nie przysługuje prawo </w:t>
      </w:r>
      <w:r w:rsidRPr="00A62C50">
        <w:rPr>
          <w:rFonts w:eastAsia="Calibri"/>
          <w:sz w:val="22"/>
        </w:rPr>
        <w:t>do odstąpienia od wykonania przedmiotu umowy.</w:t>
      </w:r>
    </w:p>
    <w:p w14:paraId="143391AA" w14:textId="77777777" w:rsidR="004C218A" w:rsidRPr="00A62C50" w:rsidRDefault="004C218A" w:rsidP="00472C41">
      <w:pPr>
        <w:widowControl w:val="0"/>
        <w:spacing w:after="0" w:line="240" w:lineRule="auto"/>
        <w:ind w:left="340" w:hanging="340"/>
        <w:rPr>
          <w:rFonts w:eastAsia="Calibri"/>
          <w:sz w:val="22"/>
        </w:rPr>
      </w:pPr>
      <w:r w:rsidRPr="00A62C50">
        <w:rPr>
          <w:rFonts w:eastAsia="Calibri"/>
          <w:sz w:val="22"/>
        </w:rPr>
        <w:t>4.</w:t>
      </w:r>
      <w:r w:rsidRPr="00A62C50">
        <w:rPr>
          <w:rFonts w:eastAsia="Calibri"/>
          <w:sz w:val="22"/>
        </w:rPr>
        <w:tab/>
        <w:t xml:space="preserve">Ustala się Szczegółowy harmonogram rzeczowo - finansowy robót zawierający podział na elementy realizowanego zadania i terminy ich realizacji, stanowiący załącznik do umowy. </w:t>
      </w:r>
    </w:p>
    <w:p w14:paraId="1967D032" w14:textId="77777777" w:rsidR="004C218A" w:rsidRPr="00A62C50" w:rsidRDefault="004C218A" w:rsidP="00472C41">
      <w:pPr>
        <w:widowControl w:val="0"/>
        <w:spacing w:after="0" w:line="240" w:lineRule="auto"/>
        <w:ind w:left="340" w:hanging="340"/>
        <w:rPr>
          <w:rFonts w:eastAsia="Calibri"/>
          <w:color w:val="auto"/>
          <w:sz w:val="22"/>
        </w:rPr>
      </w:pPr>
      <w:r w:rsidRPr="00A62C50">
        <w:rPr>
          <w:rFonts w:eastAsia="Calibri"/>
          <w:color w:val="auto"/>
          <w:sz w:val="22"/>
        </w:rPr>
        <w:t>5.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14:paraId="3EAAD2CC" w14:textId="77777777" w:rsidR="004C218A" w:rsidRPr="00A62C50" w:rsidRDefault="004C218A" w:rsidP="00472C41">
      <w:pPr>
        <w:widowControl w:val="0"/>
        <w:spacing w:after="0" w:line="240" w:lineRule="auto"/>
        <w:ind w:left="340" w:hanging="340"/>
        <w:rPr>
          <w:rFonts w:eastAsia="Calibri"/>
          <w:sz w:val="22"/>
        </w:rPr>
      </w:pPr>
      <w:r w:rsidRPr="00A62C50">
        <w:rPr>
          <w:rFonts w:eastAsia="Calibri"/>
          <w:sz w:val="22"/>
        </w:rPr>
        <w:t>6</w:t>
      </w:r>
      <w:r w:rsidRPr="00A62C50">
        <w:rPr>
          <w:rFonts w:eastAsia="Calibri"/>
          <w:b/>
          <w:sz w:val="22"/>
        </w:rPr>
        <w:t>.</w:t>
      </w:r>
      <w:r w:rsidRPr="00A62C50">
        <w:rPr>
          <w:rFonts w:eastAsia="Calibri"/>
          <w:sz w:val="22"/>
        </w:rPr>
        <w:tab/>
        <w:t>Zmiany w terminach realizacji poszczególnych elementów zadania, niepowodujące zmiany terminu zakończenia przedmiotu umowy, muszą posiadać formę pisemną, uzyskać akceptację Zamawiającego oraz nie wymagają aneksu do niniejszej umowy.</w:t>
      </w:r>
    </w:p>
    <w:p w14:paraId="3A65C4A3" w14:textId="77777777" w:rsidR="004C218A" w:rsidRPr="00A62C50" w:rsidRDefault="004C218A" w:rsidP="00472C41">
      <w:pPr>
        <w:widowControl w:val="0"/>
        <w:spacing w:after="0" w:line="240" w:lineRule="auto"/>
        <w:ind w:left="340" w:hanging="340"/>
        <w:rPr>
          <w:rFonts w:eastAsia="Calibri"/>
          <w:sz w:val="22"/>
        </w:rPr>
      </w:pPr>
      <w:r w:rsidRPr="00A62C50">
        <w:rPr>
          <w:rFonts w:eastAsia="Calibri"/>
          <w:b/>
          <w:sz w:val="22"/>
        </w:rPr>
        <w:t xml:space="preserve">7. </w:t>
      </w:r>
      <w:r w:rsidRPr="00A62C50">
        <w:rPr>
          <w:rFonts w:eastAsia="Calibri"/>
          <w:sz w:val="22"/>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14:paraId="6D356399" w14:textId="77777777" w:rsidR="004C218A" w:rsidRPr="00A62C50" w:rsidRDefault="004C218A" w:rsidP="00472C41">
      <w:pPr>
        <w:pStyle w:val="Akapitzlist"/>
        <w:widowControl w:val="0"/>
        <w:spacing w:after="0" w:line="240" w:lineRule="auto"/>
        <w:ind w:left="0" w:firstLine="0"/>
        <w:contextualSpacing w:val="0"/>
        <w:rPr>
          <w:rFonts w:eastAsia="Calibri"/>
          <w:bCs/>
          <w:sz w:val="22"/>
        </w:rPr>
      </w:pPr>
      <w:r w:rsidRPr="00A62C50">
        <w:rPr>
          <w:rFonts w:eastAsia="Calibri"/>
          <w:bCs/>
          <w:sz w:val="22"/>
        </w:rPr>
        <w:t>8. Strony ustalają, że poszczególne terminy pośrednie wynikają z Harmonogramu.</w:t>
      </w:r>
    </w:p>
    <w:p w14:paraId="343AE23D" w14:textId="77777777" w:rsidR="004C218A" w:rsidRPr="00A62C50" w:rsidRDefault="004C218A" w:rsidP="00472C41">
      <w:pPr>
        <w:pStyle w:val="Akapitzlist"/>
        <w:widowControl w:val="0"/>
        <w:numPr>
          <w:ilvl w:val="0"/>
          <w:numId w:val="29"/>
        </w:numPr>
        <w:spacing w:after="0" w:line="240" w:lineRule="auto"/>
        <w:ind w:left="284" w:hanging="284"/>
        <w:contextualSpacing w:val="0"/>
        <w:rPr>
          <w:rFonts w:eastAsia="Calibri"/>
          <w:bCs/>
          <w:sz w:val="22"/>
        </w:rPr>
      </w:pPr>
      <w:r w:rsidRPr="00A62C50">
        <w:rPr>
          <w:sz w:val="22"/>
        </w:rPr>
        <w:t xml:space="preserve">Przez termin zakończenia robót budowlanych rozumie się termin zgłoszenia przez Wykonawcę  gotowości do odbioru robót wraz z wymaganą dokumentacją. Integralną częścią protokołu odbioru prac stanowić będą: protokoły robót zanikowych, atesty i certyfikaty wbudowanych materiałów z potwierdzeniem zgodności, protokoły badań i sprawdzeń, wypełniony dziennik budowy wraz z  pisemnym potwierdzeniem kierownika budowy o wykonaniu robót zgodnie z dokumentacją projektową, dokumentacja techniczna powykonawcza, dokumentacja geodezyjna powykonawcza. </w:t>
      </w:r>
    </w:p>
    <w:p w14:paraId="5206092A" w14:textId="77777777" w:rsidR="004C218A" w:rsidRPr="00A62C50" w:rsidRDefault="004C218A" w:rsidP="00472C41">
      <w:pPr>
        <w:widowControl w:val="0"/>
        <w:spacing w:after="0" w:line="240" w:lineRule="auto"/>
        <w:ind w:left="0" w:firstLine="0"/>
        <w:rPr>
          <w:rFonts w:eastAsia="Calibri"/>
          <w:bCs/>
          <w:sz w:val="22"/>
        </w:rPr>
      </w:pPr>
    </w:p>
    <w:p w14:paraId="4C9A6347" w14:textId="77777777" w:rsidR="004C218A" w:rsidRPr="00A62C50" w:rsidRDefault="004C218A" w:rsidP="00472C41">
      <w:pPr>
        <w:spacing w:after="0" w:line="240" w:lineRule="auto"/>
        <w:ind w:left="10" w:right="7" w:hanging="10"/>
        <w:jc w:val="center"/>
        <w:rPr>
          <w:b/>
          <w:sz w:val="22"/>
        </w:rPr>
      </w:pPr>
      <w:r w:rsidRPr="00A62C50">
        <w:rPr>
          <w:b/>
          <w:sz w:val="22"/>
        </w:rPr>
        <w:t xml:space="preserve">§ 3 PRZEDSTAWICIELE STRON, NADZÓR INWESTORSKI </w:t>
      </w:r>
    </w:p>
    <w:p w14:paraId="59DF7E85" w14:textId="77777777" w:rsidR="004C218A" w:rsidRPr="006D652A" w:rsidRDefault="004C218A" w:rsidP="00472C41">
      <w:pPr>
        <w:numPr>
          <w:ilvl w:val="0"/>
          <w:numId w:val="3"/>
        </w:numPr>
        <w:spacing w:after="0" w:line="240" w:lineRule="auto"/>
        <w:ind w:hanging="427"/>
        <w:rPr>
          <w:sz w:val="22"/>
        </w:rPr>
      </w:pPr>
      <w:r w:rsidRPr="006D652A">
        <w:rPr>
          <w:sz w:val="22"/>
        </w:rPr>
        <w:t xml:space="preserve">Przedstawicielem Wykonawcy jest: ......................................................tel. ................... </w:t>
      </w:r>
    </w:p>
    <w:p w14:paraId="6E05AB73" w14:textId="77777777" w:rsidR="004C218A" w:rsidRPr="006D652A" w:rsidRDefault="004C218A" w:rsidP="00472C41">
      <w:pPr>
        <w:numPr>
          <w:ilvl w:val="0"/>
          <w:numId w:val="3"/>
        </w:numPr>
        <w:spacing w:after="0" w:line="240" w:lineRule="auto"/>
        <w:ind w:hanging="427"/>
        <w:rPr>
          <w:sz w:val="22"/>
        </w:rPr>
      </w:pPr>
      <w:r w:rsidRPr="006D652A">
        <w:rPr>
          <w:sz w:val="22"/>
        </w:rPr>
        <w:t xml:space="preserve">Obowiązki kierownika budowy ze strony Wykonawcy pełni Pan/Pani  …….……… posiadający/-a uprawnienia w zakresie prowadzonych robót nr …………… </w:t>
      </w:r>
      <w:proofErr w:type="spellStart"/>
      <w:r w:rsidRPr="006D652A">
        <w:rPr>
          <w:sz w:val="22"/>
        </w:rPr>
        <w:t>tel</w:t>
      </w:r>
      <w:proofErr w:type="spellEnd"/>
      <w:r w:rsidRPr="006D652A">
        <w:rPr>
          <w:sz w:val="22"/>
        </w:rPr>
        <w:t xml:space="preserve">…….…… </w:t>
      </w:r>
    </w:p>
    <w:p w14:paraId="6A8F53A2" w14:textId="77777777" w:rsidR="004C218A" w:rsidRPr="006D652A" w:rsidRDefault="004C218A" w:rsidP="00472C41">
      <w:pPr>
        <w:numPr>
          <w:ilvl w:val="0"/>
          <w:numId w:val="3"/>
        </w:numPr>
        <w:spacing w:after="0" w:line="240" w:lineRule="auto"/>
        <w:ind w:hanging="427"/>
        <w:rPr>
          <w:sz w:val="22"/>
        </w:rPr>
      </w:pPr>
      <w:r w:rsidRPr="006D652A">
        <w:rPr>
          <w:sz w:val="22"/>
        </w:rPr>
        <w:t xml:space="preserve">Przedstawicielem Zamawiającego jest: Pan Jerzy </w:t>
      </w:r>
      <w:proofErr w:type="spellStart"/>
      <w:r w:rsidRPr="006D652A">
        <w:rPr>
          <w:sz w:val="22"/>
        </w:rPr>
        <w:t>Błachno</w:t>
      </w:r>
      <w:proofErr w:type="spellEnd"/>
      <w:r w:rsidRPr="006D652A">
        <w:rPr>
          <w:sz w:val="22"/>
        </w:rPr>
        <w:t xml:space="preserve"> tel. 68 329 76 06 </w:t>
      </w:r>
    </w:p>
    <w:p w14:paraId="17886D9B" w14:textId="77777777" w:rsidR="004C218A" w:rsidRPr="006D652A" w:rsidRDefault="004C218A" w:rsidP="00472C41">
      <w:pPr>
        <w:numPr>
          <w:ilvl w:val="0"/>
          <w:numId w:val="3"/>
        </w:numPr>
        <w:spacing w:after="0" w:line="240" w:lineRule="auto"/>
        <w:ind w:hanging="427"/>
        <w:rPr>
          <w:color w:val="auto"/>
          <w:sz w:val="22"/>
        </w:rPr>
      </w:pPr>
      <w:r w:rsidRPr="006D652A">
        <w:rPr>
          <w:color w:val="auto"/>
          <w:sz w:val="22"/>
        </w:rPr>
        <w:t xml:space="preserve">Nadzór inwestorski nad realizacją przedmiotu umowy, w imieniu Zamawiającego, pełni Pan/Pani: …………………….…………, posiadający/-a uprawnienia nr …..………. w zakresie robót ogólnobudowlanych, tel. ……………………, </w:t>
      </w:r>
    </w:p>
    <w:p w14:paraId="67E1A188" w14:textId="77777777" w:rsidR="004C218A" w:rsidRPr="00A62C50" w:rsidRDefault="004C218A" w:rsidP="00472C41">
      <w:pPr>
        <w:numPr>
          <w:ilvl w:val="0"/>
          <w:numId w:val="3"/>
        </w:numPr>
        <w:spacing w:after="0" w:line="240" w:lineRule="auto"/>
        <w:ind w:hanging="427"/>
        <w:rPr>
          <w:sz w:val="22"/>
        </w:rPr>
      </w:pPr>
      <w:r w:rsidRPr="00A62C50">
        <w:rPr>
          <w:sz w:val="22"/>
        </w:rPr>
        <w:t xml:space="preserve">Inspektorzy nadzoru działają w granicach umocowania prawnego wynikającego z przepisów </w:t>
      </w:r>
      <w:sdt>
        <w:sdtPr>
          <w:rPr>
            <w:sz w:val="22"/>
          </w:rPr>
          <w:tag w:val="LE_LI_T=S&amp;U=e579de3a-b7ff-42f5-b9d1-3369c317aac3&amp;I=0&amp;S=eyJGb250Q29sb3IiOi0xNjc3NzIxNiwiQmFja2dyb3VuZENvbG9yIjotMTY3NzcyMTYsIlVuZGVybGluZUNvbG9yIjotMTY3NzcyMTYsIlVuZGVybGluZVR5cGUiOjB9"/>
          <w:id w:val="-1688587719"/>
          <w:temporary/>
        </w:sdtPr>
        <w:sdtEndPr/>
        <w:sdtContent>
          <w:r w:rsidRPr="006C0942">
            <w:rPr>
              <w:color w:val="auto"/>
              <w:sz w:val="22"/>
            </w:rPr>
            <w:t>ustawy Prawo budowlane</w:t>
          </w:r>
        </w:sdtContent>
      </w:sdt>
      <w:r>
        <w:rPr>
          <w:sz w:val="22"/>
        </w:rPr>
        <w:t xml:space="preserve"> i są uprawnieni, w imieniu Zamawiającego, do wykonania czynności związanych z realizacją zadania, w szczególności do przekazania terenu budowy, kontrolowania gospodarki materiałowej oraz dokonywania sprawdzenia jakości materiałów, wyrobów i urządzeń przed ich wbudowaniem, sprawdzania jakości i ilości wykonanych robót oraz potwierdzania stopnia ich zaawansowania, sprawdzania rozliczeń finansowych itp. </w:t>
      </w:r>
    </w:p>
    <w:p w14:paraId="55FED085" w14:textId="77777777" w:rsidR="004C218A" w:rsidRPr="00A62C50" w:rsidRDefault="004C218A" w:rsidP="00472C41">
      <w:pPr>
        <w:numPr>
          <w:ilvl w:val="0"/>
          <w:numId w:val="3"/>
        </w:numPr>
        <w:spacing w:after="0" w:line="240" w:lineRule="auto"/>
        <w:ind w:hanging="427"/>
        <w:rPr>
          <w:sz w:val="22"/>
        </w:rPr>
      </w:pPr>
      <w:r w:rsidRPr="00A62C50">
        <w:rPr>
          <w:sz w:val="22"/>
        </w:rPr>
        <w:t xml:space="preserve">W przypadku zmiany osób określonych w ust. 1-4 powyżej, strony zobowiązane są do natychmiastowego, wzajemnego powiadomienia się o tym fakcie w formie pisemnej. Zmiana w/w osób nie stanowi zmiany umowy. </w:t>
      </w:r>
    </w:p>
    <w:p w14:paraId="2B9270A9" w14:textId="77777777" w:rsidR="004C218A" w:rsidRDefault="004C218A" w:rsidP="00472C41">
      <w:pPr>
        <w:pStyle w:val="Nagwek1"/>
        <w:spacing w:after="0" w:line="240" w:lineRule="auto"/>
        <w:ind w:right="7"/>
        <w:rPr>
          <w:sz w:val="22"/>
        </w:rPr>
      </w:pPr>
    </w:p>
    <w:p w14:paraId="2BF8BDEA" w14:textId="77777777" w:rsidR="004C218A" w:rsidRPr="00A62C50" w:rsidRDefault="004C218A" w:rsidP="00472C41">
      <w:pPr>
        <w:pStyle w:val="Nagwek1"/>
        <w:spacing w:after="0" w:line="240" w:lineRule="auto"/>
        <w:ind w:right="7"/>
        <w:rPr>
          <w:sz w:val="22"/>
        </w:rPr>
      </w:pPr>
      <w:r w:rsidRPr="00A62C50">
        <w:rPr>
          <w:sz w:val="22"/>
        </w:rPr>
        <w:t xml:space="preserve">§ 4 OBOWIĄZKI STRON </w:t>
      </w:r>
    </w:p>
    <w:p w14:paraId="009A8E88" w14:textId="77777777" w:rsidR="004C218A" w:rsidRPr="00A62C50" w:rsidRDefault="004C218A" w:rsidP="00472C41">
      <w:pPr>
        <w:numPr>
          <w:ilvl w:val="0"/>
          <w:numId w:val="4"/>
        </w:numPr>
        <w:spacing w:after="0" w:line="240" w:lineRule="auto"/>
        <w:ind w:hanging="283"/>
        <w:rPr>
          <w:sz w:val="22"/>
        </w:rPr>
      </w:pPr>
      <w:r w:rsidRPr="00A62C50">
        <w:rPr>
          <w:sz w:val="22"/>
        </w:rPr>
        <w:t xml:space="preserve">Zamawiający zobowiązuje się do: </w:t>
      </w:r>
    </w:p>
    <w:p w14:paraId="445AA6B0"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zapewnienia nadzoru inwestorskiego, </w:t>
      </w:r>
    </w:p>
    <w:p w14:paraId="64B97904"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protokolarnego przekazania Wykonawcy terenu budowy w terminie do 7 dni od dnia podpisania umowy, </w:t>
      </w:r>
    </w:p>
    <w:p w14:paraId="3A6473E8" w14:textId="77777777" w:rsidR="004C218A" w:rsidRPr="00A62C50" w:rsidRDefault="004C218A" w:rsidP="00472C41">
      <w:pPr>
        <w:numPr>
          <w:ilvl w:val="1"/>
          <w:numId w:val="4"/>
        </w:numPr>
        <w:spacing w:after="0" w:line="240" w:lineRule="auto"/>
        <w:ind w:left="681" w:hanging="398"/>
        <w:rPr>
          <w:sz w:val="22"/>
        </w:rPr>
      </w:pPr>
      <w:r w:rsidRPr="00A62C50">
        <w:rPr>
          <w:sz w:val="22"/>
        </w:rPr>
        <w:lastRenderedPageBreak/>
        <w:t xml:space="preserve">przekazania Wykonawcy, najpóźniej w dniu przekazania terenu budowy, projektu budowlanego, projektu wykonawczego oraz dzienników budowy. </w:t>
      </w:r>
    </w:p>
    <w:p w14:paraId="3ABF62E0" w14:textId="77777777" w:rsidR="004C218A" w:rsidRPr="00A62C50" w:rsidRDefault="004C218A" w:rsidP="00472C41">
      <w:pPr>
        <w:numPr>
          <w:ilvl w:val="0"/>
          <w:numId w:val="4"/>
        </w:numPr>
        <w:spacing w:after="0" w:line="240" w:lineRule="auto"/>
        <w:ind w:hanging="283"/>
        <w:rPr>
          <w:sz w:val="22"/>
        </w:rPr>
      </w:pPr>
      <w:r w:rsidRPr="00A62C50">
        <w:rPr>
          <w:sz w:val="22"/>
        </w:rPr>
        <w:t xml:space="preserve">Wykonawca zobowiązuje się do: </w:t>
      </w:r>
    </w:p>
    <w:p w14:paraId="5B40EBD0"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przekazania Zamawiającemu, w dniu podpisania umowy, oświadczenia kierownika budowy o przyjęciu obowiązków, </w:t>
      </w:r>
    </w:p>
    <w:p w14:paraId="64A36C7E"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przystąpienia do realizacji przedmiotu umowy nie później niż w terminie do 14 dni od dnia przekazania terenu budowy,  </w:t>
      </w:r>
    </w:p>
    <w:p w14:paraId="6C86071F" w14:textId="77777777" w:rsidR="004C218A" w:rsidRPr="00A62C50" w:rsidRDefault="004C218A" w:rsidP="00472C41">
      <w:pPr>
        <w:numPr>
          <w:ilvl w:val="1"/>
          <w:numId w:val="4"/>
        </w:numPr>
        <w:spacing w:after="0" w:line="240" w:lineRule="auto"/>
        <w:ind w:left="681" w:hanging="398"/>
        <w:rPr>
          <w:color w:val="auto"/>
          <w:sz w:val="22"/>
        </w:rPr>
      </w:pPr>
      <w:r w:rsidRPr="00A62C50">
        <w:rPr>
          <w:color w:val="auto"/>
          <w:sz w:val="22"/>
        </w:rPr>
        <w:t xml:space="preserve">przekazania Zamawiającemu harmonogramu realizacji robót oraz ich realizację w terminie do 14 dni od dnia podpisania niniejszej umowy, </w:t>
      </w:r>
    </w:p>
    <w:p w14:paraId="6CCC18EF"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wykonywania robót w taki sposób, aby zapewniony był bezpieczny dostęp do obiektu, </w:t>
      </w:r>
    </w:p>
    <w:p w14:paraId="6CE57F95"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ogrodzenia i zabezpieczenia terenu budowy, łącznie z wygrodzeniem dojścia do obiektu od strony ulicy, </w:t>
      </w:r>
    </w:p>
    <w:p w14:paraId="3B5C7396"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zapewnienia dozoru mienia na terenie budowy, na własny koszt, </w:t>
      </w:r>
    </w:p>
    <w:p w14:paraId="64CB1017"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wykonania robót będących przedmiotem umowy zgodnie z aktualnym poziomem  wiedzy technicznej i należytą starannością oraz zgodnie z Polskimi Normami, w tym normami technicznymi oraz zgodnie z innymi właściwymi normami, </w:t>
      </w:r>
    </w:p>
    <w:p w14:paraId="5D3530F3"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umożliwienia wstępu na teren budowy pracownikom organu nadzoru budowlanego,, </w:t>
      </w:r>
    </w:p>
    <w:p w14:paraId="5CA3B803"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zabezpieczenia punktów osnowy geodezyjnej występujących w obrębie prowadzonych robót, a w przypadku zniszczenia ww. punktów ich odtworzenia na własny koszt, </w:t>
      </w:r>
    </w:p>
    <w:p w14:paraId="0FD72DD9"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stosowania w czasie prowadzenia robót wszelkich przepisów prawa dotyczących ochrony środowiska naturalnego i bezpieczeństwa pracy; opłaty i kary za przekroczenie w trakcie robót norm określonych w odpowiednich przepisach dotyczących ochrony środowiska i bezpieczeństwa pracy ponosi Wykonawca, </w:t>
      </w:r>
    </w:p>
    <w:p w14:paraId="4D06A0BE"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przedstawiania inspektorowi nadzoru na piśmie materiałów i urządzeń do akceptacji przed ich zakupem, przy czym parametry proponowanych materiałów nie mogą być gorsze niż opisane w dokumentacji projektowej lub specyfikacji warunków zamówienia; w przypadku zastosowania przez Wykonawcę materiałów bądź urządzeń, które nie zostały zaakceptowane przez inspektora nadzoru, Zamawiający może odmówić zapłaty za roboty wykonane z użyciem takich materiałów bądź urządzeń, </w:t>
      </w:r>
    </w:p>
    <w:p w14:paraId="12517ABC"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zgłaszania inspektorowi nadzoru i Zamawiającemu gotowości do odbiorów robót, w tym robót zanikających i ulegających zakryciu, z odpowiednim wyprzedzeniem, celem umożliwienia dokonania odbioru we właściwym terminie, </w:t>
      </w:r>
    </w:p>
    <w:p w14:paraId="5ADE2C60"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zabezpieczenia terenu budowy i właściwego oznakowania robót oraz dbania o stan techniczny i prawidłowość oznakowania przez czas trwania realizacji zadania, ze szczególnym uwzględnieniem ochrony zdrowia i życia ludzi, </w:t>
      </w:r>
    </w:p>
    <w:p w14:paraId="185953EA" w14:textId="77777777" w:rsidR="004C218A" w:rsidRPr="00A62C50" w:rsidRDefault="004C218A" w:rsidP="00472C41">
      <w:pPr>
        <w:numPr>
          <w:ilvl w:val="1"/>
          <w:numId w:val="4"/>
        </w:numPr>
        <w:spacing w:after="0" w:line="240" w:lineRule="auto"/>
        <w:ind w:left="681" w:hanging="398"/>
        <w:rPr>
          <w:sz w:val="22"/>
        </w:rPr>
      </w:pPr>
      <w:r w:rsidRPr="00A62C50">
        <w:rPr>
          <w:sz w:val="22"/>
        </w:rPr>
        <w:t xml:space="preserve">utrzymania terenu budowy: </w:t>
      </w:r>
    </w:p>
    <w:p w14:paraId="35F50735" w14:textId="77777777" w:rsidR="004C218A" w:rsidRPr="00A62C50" w:rsidRDefault="004C218A" w:rsidP="00472C41">
      <w:pPr>
        <w:numPr>
          <w:ilvl w:val="1"/>
          <w:numId w:val="5"/>
        </w:numPr>
        <w:spacing w:after="0" w:line="240" w:lineRule="auto"/>
        <w:ind w:hanging="286"/>
        <w:rPr>
          <w:sz w:val="22"/>
        </w:rPr>
      </w:pPr>
      <w:r w:rsidRPr="00A62C50">
        <w:rPr>
          <w:sz w:val="22"/>
        </w:rPr>
        <w:t xml:space="preserve">w należytym porządku, w tym przestrzegania przepisów BHP i przeciwpożarowych oraz zasad właściwej gospodarki materiałami,  </w:t>
      </w:r>
    </w:p>
    <w:p w14:paraId="142255DF" w14:textId="77777777" w:rsidR="004C218A" w:rsidRPr="00A62C50" w:rsidRDefault="004C218A" w:rsidP="00472C41">
      <w:pPr>
        <w:numPr>
          <w:ilvl w:val="1"/>
          <w:numId w:val="5"/>
        </w:numPr>
        <w:spacing w:after="0" w:line="240" w:lineRule="auto"/>
        <w:ind w:hanging="286"/>
        <w:rPr>
          <w:sz w:val="22"/>
        </w:rPr>
      </w:pPr>
      <w:r w:rsidRPr="00A62C50">
        <w:rPr>
          <w:sz w:val="22"/>
        </w:rPr>
        <w:t xml:space="preserve">w stanie wolnym od przeszkód komunikacyjnych oraz usuwania na bieżąco  zbędnych materiałów, odpadów i śmieci na własny koszt, </w:t>
      </w:r>
    </w:p>
    <w:p w14:paraId="044508C8"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zorganizowania w miejscu przez siebie uzgodnionym z właścicielem terenu, we własnym zakresie i na własny koszt: </w:t>
      </w:r>
    </w:p>
    <w:p w14:paraId="676EA00B" w14:textId="77777777" w:rsidR="004C218A" w:rsidRPr="00A62C50" w:rsidRDefault="004C218A" w:rsidP="00472C41">
      <w:pPr>
        <w:spacing w:after="0" w:line="240" w:lineRule="auto"/>
        <w:ind w:left="681" w:firstLine="0"/>
        <w:rPr>
          <w:sz w:val="22"/>
        </w:rPr>
      </w:pPr>
      <w:r w:rsidRPr="00A62C50">
        <w:rPr>
          <w:sz w:val="22"/>
        </w:rPr>
        <w:t>a)</w:t>
      </w:r>
      <w:r w:rsidRPr="00A62C50">
        <w:rPr>
          <w:rFonts w:ascii="Arial" w:eastAsia="Arial" w:hAnsi="Arial" w:cs="Arial"/>
          <w:sz w:val="22"/>
        </w:rPr>
        <w:t xml:space="preserve"> </w:t>
      </w:r>
      <w:r w:rsidRPr="00A62C50">
        <w:rPr>
          <w:sz w:val="22"/>
        </w:rPr>
        <w:t xml:space="preserve">zaplecza budowy,  </w:t>
      </w:r>
    </w:p>
    <w:p w14:paraId="19FEB977" w14:textId="77777777" w:rsidR="004C218A" w:rsidRPr="00A62C50" w:rsidRDefault="004C218A" w:rsidP="00472C41">
      <w:pPr>
        <w:spacing w:after="0" w:line="240" w:lineRule="auto"/>
        <w:ind w:left="708" w:firstLine="0"/>
        <w:rPr>
          <w:sz w:val="22"/>
        </w:rPr>
      </w:pPr>
      <w:r w:rsidRPr="00A62C50">
        <w:rPr>
          <w:sz w:val="22"/>
        </w:rPr>
        <w:t>b)</w:t>
      </w:r>
      <w:r w:rsidRPr="00A62C50">
        <w:rPr>
          <w:rFonts w:ascii="Arial" w:eastAsia="Arial" w:hAnsi="Arial" w:cs="Arial"/>
          <w:sz w:val="22"/>
        </w:rPr>
        <w:t xml:space="preserve"> </w:t>
      </w:r>
      <w:r w:rsidRPr="00A62C50">
        <w:rPr>
          <w:sz w:val="22"/>
        </w:rPr>
        <w:t xml:space="preserve">terenu niezbędnego do składowania materiałów oraz postoju maszyn i urządzeń, przy czym Zamawiający nie wskaże nieruchomości niezbędnych do urządzenia terenu budowy i terenu niezbędnego do składowania materiałów, postoju maszyn i urządzeń, oraz nie będzie ponosił kosztów związanych z ewentualnym ich wydzierżawieniem, użyczeniem itp., </w:t>
      </w:r>
    </w:p>
    <w:p w14:paraId="5C1DBA2F"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uzgodnienie we własnym zakresie miejsca poboru wody i energii, ewentualnie punktu zrzutu ścieków, dopełnienia wszelkich formalności i pokrycia kosztów z tym związanych, oraz pokrycia kosztów zużycia poszczególnych mediów, </w:t>
      </w:r>
    </w:p>
    <w:p w14:paraId="7B7C8080"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zawiadomienia właścicieli lub użytkowników nieruchomości przyległych do terenu budowy, z co najmniej 5-dniowym wyprzedzeniem o ewentualnym braku możliwości  dojazdu do tych nieruchomości i ich czasie trwania; każdorazowo w przypadku  powstania, na skutek braku </w:t>
      </w:r>
      <w:r w:rsidRPr="00A62C50">
        <w:rPr>
          <w:sz w:val="22"/>
        </w:rPr>
        <w:lastRenderedPageBreak/>
        <w:t xml:space="preserve">powiadomienia, szkody po stronie właścicieli lub  użytkowników nieruchomości, Wykonawca zobowiązany będzie do jej naprawienia na swój koszt, </w:t>
      </w:r>
    </w:p>
    <w:p w14:paraId="725AB020"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zapewnienia bezpiecznego korzystania z terenu przylegającego do terenu budowy oraz zapewnienia, na własny koszt, podczas całego okresu robót, dostępu do terenów i nieruchomości położonych w pobliżu terenu budowy, </w:t>
      </w:r>
    </w:p>
    <w:p w14:paraId="1C239E9C"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ponoszenia odpowiedzialności wobec osób trzecich za szkody powstałe w związku  z nienależytym wykonaniem lub niewykonaniem przez Wykonawcę przedmiotu umowy, prowadzenia robót w sposób wyłączający powstanie szkód; w przypadku powstania szkód, koszt ich usunięcia obciąża Wykonawcę, </w:t>
      </w:r>
    </w:p>
    <w:p w14:paraId="1D887834"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protokolarnego przekazania Zamawiającemu, po zakończeniu robót, nie później jednak niż przed rozpoczęciem odbioru końcowego: </w:t>
      </w:r>
    </w:p>
    <w:p w14:paraId="177818D8" w14:textId="77777777" w:rsidR="004C218A" w:rsidRPr="00A62C50" w:rsidRDefault="004C218A" w:rsidP="00472C41">
      <w:pPr>
        <w:numPr>
          <w:ilvl w:val="1"/>
          <w:numId w:val="7"/>
        </w:numPr>
        <w:spacing w:after="0" w:line="240" w:lineRule="auto"/>
        <w:ind w:hanging="425"/>
        <w:rPr>
          <w:sz w:val="22"/>
        </w:rPr>
      </w:pPr>
      <w:r w:rsidRPr="00A62C50">
        <w:rPr>
          <w:sz w:val="22"/>
        </w:rPr>
        <w:t xml:space="preserve">kompletu dokumentów - atestów, certyfikatów, deklaracji zgodności itp. - potwierdzających dopuszczenie materiałów wykorzystanych do realizacji robót do stosowania w budownictwie, zgodnie z obowiązującymi w tym względzie przepisami prawa, a nadto badań i sprawdzeń oraz wszelkich innych dokumentów wraz z wykazem tych dokumentów,  </w:t>
      </w:r>
    </w:p>
    <w:p w14:paraId="755DC18D" w14:textId="77777777" w:rsidR="004C218A" w:rsidRPr="00A62C50" w:rsidRDefault="004C218A" w:rsidP="00472C41">
      <w:pPr>
        <w:numPr>
          <w:ilvl w:val="1"/>
          <w:numId w:val="7"/>
        </w:numPr>
        <w:spacing w:after="0" w:line="240" w:lineRule="auto"/>
        <w:ind w:hanging="425"/>
        <w:rPr>
          <w:sz w:val="22"/>
        </w:rPr>
      </w:pPr>
      <w:r w:rsidRPr="00A62C50">
        <w:rPr>
          <w:sz w:val="22"/>
        </w:rPr>
        <w:t xml:space="preserve">protokołów odbiorów technicznych, protokołów badań i sprawdzeń, dokumentów potwierdzających dopuszczenie materiałów i wyrobów do stosowania w budownictwie, wraz z ich zestawieniem, </w:t>
      </w:r>
    </w:p>
    <w:p w14:paraId="28D72912" w14:textId="77777777" w:rsidR="004C218A" w:rsidRPr="00A62C50" w:rsidRDefault="004C218A" w:rsidP="00472C41">
      <w:pPr>
        <w:numPr>
          <w:ilvl w:val="1"/>
          <w:numId w:val="7"/>
        </w:numPr>
        <w:spacing w:after="0" w:line="240" w:lineRule="auto"/>
        <w:ind w:hanging="425"/>
        <w:rPr>
          <w:sz w:val="22"/>
        </w:rPr>
      </w:pPr>
      <w:r w:rsidRPr="00A62C50">
        <w:rPr>
          <w:sz w:val="22"/>
        </w:rPr>
        <w:t>dokumentacji powykonawczej z naniesionymi zmianami,</w:t>
      </w:r>
    </w:p>
    <w:p w14:paraId="614F7220" w14:textId="77777777" w:rsidR="004C218A" w:rsidRPr="00A62C50" w:rsidRDefault="004C218A" w:rsidP="00472C41">
      <w:pPr>
        <w:numPr>
          <w:ilvl w:val="1"/>
          <w:numId w:val="7"/>
        </w:numPr>
        <w:spacing w:after="0" w:line="240" w:lineRule="auto"/>
        <w:ind w:hanging="425"/>
        <w:rPr>
          <w:sz w:val="22"/>
        </w:rPr>
      </w:pPr>
      <w:r w:rsidRPr="00A62C50">
        <w:rPr>
          <w:sz w:val="22"/>
        </w:rPr>
        <w:t xml:space="preserve">dokumentacji geodezyjnej powykonawczej,  </w:t>
      </w:r>
    </w:p>
    <w:p w14:paraId="3FDA269E" w14:textId="77777777" w:rsidR="004C218A" w:rsidRPr="00A62C50" w:rsidRDefault="004C218A" w:rsidP="00472C41">
      <w:pPr>
        <w:numPr>
          <w:ilvl w:val="1"/>
          <w:numId w:val="7"/>
        </w:numPr>
        <w:spacing w:after="0" w:line="240" w:lineRule="auto"/>
        <w:ind w:hanging="425"/>
        <w:rPr>
          <w:sz w:val="22"/>
        </w:rPr>
      </w:pPr>
      <w:r w:rsidRPr="00A62C50">
        <w:rPr>
          <w:sz w:val="22"/>
        </w:rPr>
        <w:t xml:space="preserve">wszelkich innych dokumentów wraz z wykazem tych dokumentów, </w:t>
      </w:r>
    </w:p>
    <w:p w14:paraId="2F0851F1" w14:textId="77777777" w:rsidR="004C218A" w:rsidRPr="00A62C50" w:rsidRDefault="004C218A" w:rsidP="00472C41">
      <w:pPr>
        <w:spacing w:after="0" w:line="240" w:lineRule="auto"/>
        <w:ind w:left="682" w:firstLine="0"/>
        <w:rPr>
          <w:color w:val="auto"/>
          <w:sz w:val="22"/>
        </w:rPr>
      </w:pPr>
      <w:r w:rsidRPr="00A62C50">
        <w:rPr>
          <w:sz w:val="22"/>
        </w:rPr>
        <w:t xml:space="preserve">ww. dokumenty mają być  spakowane w odpowiedni karton lub wpięte w segregator; do </w:t>
      </w:r>
      <w:r w:rsidRPr="00A62C50">
        <w:rPr>
          <w:color w:val="auto"/>
          <w:sz w:val="22"/>
        </w:rPr>
        <w:t>tak spakowanych dokumentów musi być załączony szczegółowy spis zawartości,</w:t>
      </w:r>
    </w:p>
    <w:p w14:paraId="6D3C5C85" w14:textId="77777777" w:rsidR="004C218A" w:rsidRPr="00A62C50" w:rsidRDefault="004C218A" w:rsidP="00472C41">
      <w:pPr>
        <w:pStyle w:val="Akapitzlist"/>
        <w:numPr>
          <w:ilvl w:val="1"/>
          <w:numId w:val="7"/>
        </w:numPr>
        <w:spacing w:after="0" w:line="240" w:lineRule="auto"/>
        <w:rPr>
          <w:color w:val="auto"/>
          <w:sz w:val="22"/>
        </w:rPr>
      </w:pPr>
      <w:r w:rsidRPr="00A62C50">
        <w:rPr>
          <w:color w:val="auto"/>
          <w:sz w:val="22"/>
        </w:rPr>
        <w:t>uzyskania z Państwowego Inspektoratu Sanitarnego pozytywnych wyników badania wody oraz ocenę higieniczną materiałów użytych do budowy sieci wodociągowej.</w:t>
      </w:r>
    </w:p>
    <w:p w14:paraId="3FB64F94"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wywiezienia odpadów z terenu budowy - w cenie należy uwzględnić transport do podmiotu zajmującego się odzyskiem odpadów lub transport, utylizację oraz składowanie na składowisku odpadów – dot. tej części materiałów, które zgodnie z odrębnymi przepisami zalicza się do opadów; Wykonawca winien posiadać stosowne zezwolenie na transport odpadów lub wykonać tę część zamówienia przy pomocy podmiotu, który takowe posiada, </w:t>
      </w:r>
    </w:p>
    <w:p w14:paraId="5017C4F2"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załadunku, wywiezienia i rozładunku materiałów rozbiórkowych i innych, które wskaże inspektor nadzoru w miejsce wskazane przez Zamawiającego, na terenie Gminy Bojadła, </w:t>
      </w:r>
    </w:p>
    <w:p w14:paraId="3AEB4C22"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uporządkowania terenu budowy, zaplecza budowy, jak również terenów sąsiadujących, zajętych przez Wykonawcę na potrzeby realizacji robót, łącznie z przywróceniem zagospodarowania terenów w zieleń i odtworzeniem uszkodzonych, w szczególności wskutek poruszania się sprzętu budowlanego i transportu ciężkiego, nawierzchni drogowych poza terenem budowy, </w:t>
      </w:r>
    </w:p>
    <w:p w14:paraId="6FD4947B"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ubezpieczenia realizowanego przedmiotu umowy na czas realizacji umowy od wszelkich </w:t>
      </w:r>
      <w:proofErr w:type="spellStart"/>
      <w:r w:rsidRPr="00A62C50">
        <w:rPr>
          <w:sz w:val="22"/>
        </w:rPr>
        <w:t>ryzyk</w:t>
      </w:r>
      <w:proofErr w:type="spellEnd"/>
      <w:r w:rsidRPr="00A62C50">
        <w:rPr>
          <w:sz w:val="22"/>
        </w:rPr>
        <w:t xml:space="preserve">, łącznie z klauzulą zabezpieczającą szkody powstałe w częściach ukończonych, w takim zakresie, by ochroną ubezpieczeniową objęte były również roboty wykonywane przez podwykonawców, jeśli Wykonawca posługuje się podwykonawcami, w terminie do 14 dni od dnia zawarcia umowy, </w:t>
      </w:r>
    </w:p>
    <w:p w14:paraId="4951349C"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posiadania przez cały czas realizacji umowy, ubezpieczenia od odpowiedzialności  cywilnej w zakresie prowadzonej działalności, w tym robót realizowanych na  podstawie niniejszej umowy, </w:t>
      </w:r>
    </w:p>
    <w:p w14:paraId="4B5C1D29"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przedkładania Zamawiającemu projektu umowy o podwykonawstwo, której przedmiotem są roboty budowlane, a także projektu jej zmiany, oraz poświadczonej za zgodność z oryginałem kopii zawartej umowy, której przedmiotem są roboty budowlane, i jej zmian, </w:t>
      </w:r>
    </w:p>
    <w:p w14:paraId="27D79B97"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przedkładania Zamawiającemu poświadczonej za zgodność z oryginałem kopii zawartych umów o podwykonawstwo, których przedmiotem są dostawy lub usługi, a także projektu ich zmian, </w:t>
      </w:r>
    </w:p>
    <w:p w14:paraId="1578C6B3" w14:textId="77777777" w:rsidR="004C218A" w:rsidRPr="00A62C50" w:rsidRDefault="004C218A" w:rsidP="00472C41">
      <w:pPr>
        <w:numPr>
          <w:ilvl w:val="0"/>
          <w:numId w:val="6"/>
        </w:numPr>
        <w:spacing w:after="0" w:line="240" w:lineRule="auto"/>
        <w:ind w:left="681" w:hanging="398"/>
        <w:rPr>
          <w:sz w:val="22"/>
        </w:rPr>
      </w:pPr>
      <w:r w:rsidRPr="00A62C50">
        <w:rPr>
          <w:sz w:val="22"/>
        </w:rPr>
        <w:t xml:space="preserve">informowania Zamawiającego o wpływie okoliczności związanych z wprowadzeniem stanu zagrożenia epidemicznego, wystąpienia pandemii oraz wywołanych nimi sytuacji kryzysowych na należyte wykonanie tej umowy, o ile taki wpływ wystąpił lub może wystąpić. </w:t>
      </w:r>
    </w:p>
    <w:p w14:paraId="556B8882" w14:textId="77777777" w:rsidR="004C218A" w:rsidRPr="00A62C50" w:rsidRDefault="004C218A" w:rsidP="00472C41">
      <w:pPr>
        <w:numPr>
          <w:ilvl w:val="0"/>
          <w:numId w:val="8"/>
        </w:numPr>
        <w:spacing w:after="0" w:line="240" w:lineRule="auto"/>
        <w:ind w:hanging="360"/>
        <w:rPr>
          <w:sz w:val="22"/>
        </w:rPr>
      </w:pPr>
      <w:r w:rsidRPr="00A62C50">
        <w:rPr>
          <w:sz w:val="22"/>
        </w:rPr>
        <w:lastRenderedPageBreak/>
        <w:t xml:space="preserve">Jeżeli Zamawiający zażąda, w trakcie wykonywania robót, badań w specjalistycznym laboratorium losowo pobranej grupy materiałów użytych do wykonania zamówienia, pod kątem spełnienia przez nie właściwych norm, Wykonawca zobowiązany będzie  przeprowadzić badania na własny koszt. </w:t>
      </w:r>
    </w:p>
    <w:p w14:paraId="1960C802" w14:textId="77777777" w:rsidR="004C218A" w:rsidRPr="00A62C50" w:rsidRDefault="004C218A" w:rsidP="00472C41">
      <w:pPr>
        <w:numPr>
          <w:ilvl w:val="0"/>
          <w:numId w:val="8"/>
        </w:numPr>
        <w:spacing w:after="0" w:line="240" w:lineRule="auto"/>
        <w:ind w:hanging="360"/>
        <w:rPr>
          <w:sz w:val="22"/>
        </w:rPr>
      </w:pPr>
      <w:r w:rsidRPr="00A62C50">
        <w:rPr>
          <w:sz w:val="22"/>
        </w:rPr>
        <w:t xml:space="preserve">Wykonawca oświadcza, że roboty objęte umową należą do zakresu jego działalności  i profesjonalnie zajmuje się wykonywaniem takich robót. </w:t>
      </w:r>
    </w:p>
    <w:p w14:paraId="30E5B3F8" w14:textId="77777777" w:rsidR="004C218A" w:rsidRDefault="004C218A" w:rsidP="00472C41">
      <w:pPr>
        <w:pStyle w:val="Nagwek1"/>
        <w:spacing w:after="0" w:line="240" w:lineRule="auto"/>
        <w:ind w:right="7"/>
        <w:rPr>
          <w:sz w:val="22"/>
        </w:rPr>
      </w:pPr>
    </w:p>
    <w:p w14:paraId="7735F041" w14:textId="77777777" w:rsidR="004C218A" w:rsidRPr="006D652A" w:rsidRDefault="004C218A" w:rsidP="00472C41">
      <w:pPr>
        <w:pStyle w:val="Nagwek1"/>
        <w:spacing w:after="0" w:line="240" w:lineRule="auto"/>
        <w:ind w:right="7"/>
        <w:rPr>
          <w:color w:val="auto"/>
          <w:sz w:val="22"/>
        </w:rPr>
      </w:pPr>
      <w:r w:rsidRPr="006D652A">
        <w:rPr>
          <w:color w:val="auto"/>
          <w:sz w:val="22"/>
        </w:rPr>
        <w:t xml:space="preserve">§ 5 ODBIORY </w:t>
      </w:r>
    </w:p>
    <w:p w14:paraId="6B4EF289" w14:textId="77777777" w:rsidR="004C218A" w:rsidRPr="006D652A" w:rsidRDefault="004C218A" w:rsidP="00472C41">
      <w:pPr>
        <w:numPr>
          <w:ilvl w:val="0"/>
          <w:numId w:val="9"/>
        </w:numPr>
        <w:spacing w:after="0" w:line="240" w:lineRule="auto"/>
        <w:ind w:hanging="427"/>
        <w:rPr>
          <w:color w:val="auto"/>
          <w:sz w:val="22"/>
        </w:rPr>
      </w:pPr>
      <w:r w:rsidRPr="006D652A">
        <w:rPr>
          <w:color w:val="auto"/>
          <w:sz w:val="22"/>
        </w:rPr>
        <w:t xml:space="preserve">Roboty będące przedmiotem niniejszej umowy stanowić będą przedmiot odbiorów.  </w:t>
      </w:r>
    </w:p>
    <w:p w14:paraId="4EBB5473" w14:textId="77777777" w:rsidR="004C218A" w:rsidRPr="006D652A" w:rsidRDefault="004C218A" w:rsidP="00472C41">
      <w:pPr>
        <w:spacing w:after="0" w:line="240" w:lineRule="auto"/>
        <w:ind w:left="427" w:firstLine="0"/>
        <w:rPr>
          <w:color w:val="auto"/>
          <w:sz w:val="22"/>
        </w:rPr>
      </w:pPr>
      <w:r w:rsidRPr="006D652A">
        <w:rPr>
          <w:color w:val="auto"/>
          <w:sz w:val="22"/>
        </w:rPr>
        <w:t xml:space="preserve">Strony przewidują dokonywanie następujących odbiorów: </w:t>
      </w:r>
    </w:p>
    <w:p w14:paraId="03A3A22A" w14:textId="77777777" w:rsidR="004C218A" w:rsidRPr="006D652A" w:rsidRDefault="004C218A" w:rsidP="00472C41">
      <w:pPr>
        <w:numPr>
          <w:ilvl w:val="1"/>
          <w:numId w:val="9"/>
        </w:numPr>
        <w:spacing w:after="0" w:line="240" w:lineRule="auto"/>
        <w:ind w:hanging="281"/>
        <w:rPr>
          <w:color w:val="auto"/>
          <w:sz w:val="22"/>
        </w:rPr>
      </w:pPr>
      <w:r w:rsidRPr="006D652A">
        <w:rPr>
          <w:color w:val="auto"/>
          <w:sz w:val="22"/>
        </w:rPr>
        <w:t xml:space="preserve">odbiory robót zanikających i ulegających zakryciu, </w:t>
      </w:r>
    </w:p>
    <w:p w14:paraId="3790C554" w14:textId="77777777" w:rsidR="004C218A" w:rsidRPr="006D652A" w:rsidRDefault="004C218A" w:rsidP="00472C41">
      <w:pPr>
        <w:spacing w:after="0" w:line="240" w:lineRule="auto"/>
        <w:ind w:left="427" w:firstLine="0"/>
        <w:rPr>
          <w:color w:val="auto"/>
          <w:sz w:val="22"/>
        </w:rPr>
      </w:pPr>
      <w:r w:rsidRPr="006D652A">
        <w:rPr>
          <w:color w:val="auto"/>
          <w:sz w:val="22"/>
        </w:rPr>
        <w:t>2)</w:t>
      </w:r>
      <w:r w:rsidRPr="006D652A">
        <w:rPr>
          <w:rFonts w:ascii="Arial" w:eastAsia="Arial" w:hAnsi="Arial" w:cs="Arial"/>
          <w:color w:val="auto"/>
          <w:sz w:val="22"/>
        </w:rPr>
        <w:t xml:space="preserve"> </w:t>
      </w:r>
      <w:r w:rsidRPr="006D652A">
        <w:rPr>
          <w:color w:val="auto"/>
          <w:sz w:val="22"/>
        </w:rPr>
        <w:t xml:space="preserve">odbiór końcowy - po zakończeniu realizacji przedmiotu umowy. </w:t>
      </w:r>
    </w:p>
    <w:p w14:paraId="47EEF777" w14:textId="77777777" w:rsidR="004C218A" w:rsidRPr="00A62C50" w:rsidRDefault="004C218A" w:rsidP="00472C41">
      <w:pPr>
        <w:numPr>
          <w:ilvl w:val="0"/>
          <w:numId w:val="9"/>
        </w:numPr>
        <w:spacing w:after="0" w:line="240" w:lineRule="auto"/>
        <w:ind w:hanging="427"/>
        <w:rPr>
          <w:sz w:val="22"/>
        </w:rPr>
      </w:pPr>
      <w:r w:rsidRPr="00A62C50">
        <w:rPr>
          <w:sz w:val="22"/>
        </w:rPr>
        <w:t xml:space="preserve">Roboty zanikające i ulegające zakryciu podlegają każdorazowo odbiorowi. W przypadku zakrycia przez Wykonawcę robót zanikających lub ulegających zakryciu bez odbioru, Wykonawca obowiązany jest odkryć je na własny koszt celem umożliwienia ich odbioru. </w:t>
      </w:r>
    </w:p>
    <w:p w14:paraId="359862CD" w14:textId="77777777" w:rsidR="004C218A" w:rsidRPr="00A62C50" w:rsidRDefault="004C218A" w:rsidP="00472C41">
      <w:pPr>
        <w:numPr>
          <w:ilvl w:val="0"/>
          <w:numId w:val="9"/>
        </w:numPr>
        <w:spacing w:after="0" w:line="240" w:lineRule="auto"/>
        <w:ind w:hanging="427"/>
        <w:rPr>
          <w:sz w:val="22"/>
        </w:rPr>
      </w:pPr>
      <w:r w:rsidRPr="00A62C50">
        <w:rPr>
          <w:sz w:val="22"/>
        </w:rPr>
        <w:t xml:space="preserve">Po zakończeniu realizacji przedmiotu umowy, Wykonawca zawiadomi Zamawiającego na piśmie o gotowości do odbioru końcowego. Do zawiadomienia, o którym mowa powyżej, Wykonawca załączy oświadczenie kierownika budowy o zgodności wykonania obiektów z obowiązującymi przepisami i Polskimi Normami oraz o doprowadzeniu do należytego stanu i porządku terenu budowy, a także dróg, ulic i sąsiednich nieruchomości, o ile korzystano z nich w toku realizacji robót. </w:t>
      </w:r>
    </w:p>
    <w:p w14:paraId="321332C2" w14:textId="77777777" w:rsidR="004C218A" w:rsidRPr="00A62C50" w:rsidRDefault="004C218A" w:rsidP="00472C41">
      <w:pPr>
        <w:numPr>
          <w:ilvl w:val="0"/>
          <w:numId w:val="9"/>
        </w:numPr>
        <w:spacing w:after="0" w:line="240" w:lineRule="auto"/>
        <w:ind w:hanging="427"/>
        <w:rPr>
          <w:sz w:val="22"/>
        </w:rPr>
      </w:pPr>
      <w:r w:rsidRPr="00A62C50">
        <w:rPr>
          <w:sz w:val="22"/>
        </w:rPr>
        <w:t xml:space="preserve">Terminy rozpoczęcia odbiorów: </w:t>
      </w:r>
    </w:p>
    <w:p w14:paraId="258EFF9D" w14:textId="77777777" w:rsidR="004C218A" w:rsidRPr="00A62C50" w:rsidRDefault="004C218A" w:rsidP="00472C41">
      <w:pPr>
        <w:numPr>
          <w:ilvl w:val="1"/>
          <w:numId w:val="9"/>
        </w:numPr>
        <w:spacing w:after="0" w:line="240" w:lineRule="auto"/>
        <w:ind w:hanging="281"/>
        <w:rPr>
          <w:sz w:val="22"/>
        </w:rPr>
      </w:pPr>
      <w:r w:rsidRPr="00A62C50">
        <w:rPr>
          <w:sz w:val="22"/>
        </w:rPr>
        <w:t xml:space="preserve">odbiory robót zanikających i ulegających zakryciu - w terminie do 3 dni od dnia  zawiadomienia inspektora nadzoru, </w:t>
      </w:r>
    </w:p>
    <w:p w14:paraId="79F0FA48" w14:textId="77777777" w:rsidR="004C218A" w:rsidRPr="00A62C50" w:rsidRDefault="004C218A" w:rsidP="00472C41">
      <w:pPr>
        <w:numPr>
          <w:ilvl w:val="1"/>
          <w:numId w:val="9"/>
        </w:numPr>
        <w:spacing w:after="0" w:line="240" w:lineRule="auto"/>
        <w:ind w:hanging="281"/>
        <w:rPr>
          <w:sz w:val="22"/>
        </w:rPr>
      </w:pPr>
      <w:r w:rsidRPr="00A62C50">
        <w:rPr>
          <w:sz w:val="22"/>
        </w:rPr>
        <w:t xml:space="preserve">odbiory częściowe - w terminie do 7 dni od dnia zawiadomienia inspektora nadzoru, </w:t>
      </w:r>
    </w:p>
    <w:p w14:paraId="2CBE8A9A" w14:textId="77777777" w:rsidR="004C218A" w:rsidRPr="00A62C50" w:rsidRDefault="004C218A" w:rsidP="00472C41">
      <w:pPr>
        <w:numPr>
          <w:ilvl w:val="1"/>
          <w:numId w:val="9"/>
        </w:numPr>
        <w:spacing w:after="0" w:line="240" w:lineRule="auto"/>
        <w:ind w:hanging="281"/>
        <w:rPr>
          <w:sz w:val="22"/>
        </w:rPr>
      </w:pPr>
      <w:r w:rsidRPr="00A62C50">
        <w:rPr>
          <w:sz w:val="22"/>
        </w:rPr>
        <w:t xml:space="preserve">odbiór końcowy - w terminie do 30 dni od dnia zawiadomienia Zamawiającego  i inspektora nadzoru. </w:t>
      </w:r>
    </w:p>
    <w:p w14:paraId="24D805BF" w14:textId="77777777" w:rsidR="004C218A" w:rsidRPr="00A62C50" w:rsidRDefault="004C218A" w:rsidP="00472C41">
      <w:pPr>
        <w:numPr>
          <w:ilvl w:val="0"/>
          <w:numId w:val="9"/>
        </w:numPr>
        <w:spacing w:after="0" w:line="240" w:lineRule="auto"/>
        <w:ind w:hanging="427"/>
        <w:rPr>
          <w:sz w:val="22"/>
        </w:rPr>
      </w:pPr>
      <w:r w:rsidRPr="00A62C50">
        <w:rPr>
          <w:sz w:val="22"/>
        </w:rPr>
        <w:t xml:space="preserve">Terminy zakończenia czynności związanych z odbiorami: </w:t>
      </w:r>
    </w:p>
    <w:p w14:paraId="0E613506" w14:textId="77777777" w:rsidR="004C218A" w:rsidRPr="00A62C50" w:rsidRDefault="004C218A" w:rsidP="00472C41">
      <w:pPr>
        <w:numPr>
          <w:ilvl w:val="1"/>
          <w:numId w:val="9"/>
        </w:numPr>
        <w:spacing w:after="0" w:line="240" w:lineRule="auto"/>
        <w:ind w:hanging="281"/>
        <w:rPr>
          <w:sz w:val="22"/>
        </w:rPr>
      </w:pPr>
      <w:r w:rsidRPr="00A62C50">
        <w:rPr>
          <w:sz w:val="22"/>
        </w:rPr>
        <w:t xml:space="preserve">odbiory robót zanikających i ulegających zakryciu - w terminie do 3 dni od daty  rozpoczęcia, </w:t>
      </w:r>
    </w:p>
    <w:p w14:paraId="423BE957" w14:textId="77777777" w:rsidR="004C218A" w:rsidRPr="00A62C50" w:rsidRDefault="004C218A" w:rsidP="00472C41">
      <w:pPr>
        <w:numPr>
          <w:ilvl w:val="1"/>
          <w:numId w:val="9"/>
        </w:numPr>
        <w:spacing w:after="0" w:line="240" w:lineRule="auto"/>
        <w:ind w:hanging="281"/>
        <w:rPr>
          <w:sz w:val="22"/>
        </w:rPr>
      </w:pPr>
      <w:r w:rsidRPr="00A62C50">
        <w:rPr>
          <w:sz w:val="22"/>
        </w:rPr>
        <w:t xml:space="preserve">odbiory częściowe - w terminie do 7 dni od daty rozpoczęcia, </w:t>
      </w:r>
    </w:p>
    <w:p w14:paraId="0F73975C" w14:textId="77777777" w:rsidR="004C218A" w:rsidRPr="00A62C50" w:rsidRDefault="004C218A" w:rsidP="00472C41">
      <w:pPr>
        <w:spacing w:after="0" w:line="240" w:lineRule="auto"/>
        <w:ind w:left="427" w:firstLine="0"/>
        <w:rPr>
          <w:sz w:val="22"/>
        </w:rPr>
      </w:pPr>
      <w:r w:rsidRPr="00A62C50">
        <w:rPr>
          <w:sz w:val="22"/>
        </w:rPr>
        <w:t>3)</w:t>
      </w:r>
      <w:r w:rsidRPr="00A62C50">
        <w:rPr>
          <w:rFonts w:ascii="Arial" w:eastAsia="Arial" w:hAnsi="Arial" w:cs="Arial"/>
          <w:sz w:val="22"/>
        </w:rPr>
        <w:t xml:space="preserve"> </w:t>
      </w:r>
      <w:r w:rsidRPr="00A62C50">
        <w:rPr>
          <w:sz w:val="22"/>
        </w:rPr>
        <w:t xml:space="preserve">odbiór końcowy - w terminie do 30 dni od daty rozpoczęcia. </w:t>
      </w:r>
    </w:p>
    <w:p w14:paraId="60825559" w14:textId="77777777" w:rsidR="004C218A" w:rsidRPr="00A62C50" w:rsidRDefault="004C218A" w:rsidP="00472C41">
      <w:pPr>
        <w:numPr>
          <w:ilvl w:val="0"/>
          <w:numId w:val="9"/>
        </w:numPr>
        <w:spacing w:after="0" w:line="240" w:lineRule="auto"/>
        <w:ind w:hanging="427"/>
        <w:rPr>
          <w:sz w:val="22"/>
        </w:rPr>
      </w:pPr>
      <w:r w:rsidRPr="00A62C50">
        <w:rPr>
          <w:sz w:val="22"/>
        </w:rPr>
        <w:t xml:space="preserve">Strony postanawiają, że z czynności odbioru spisany będzie każdorazowo protokół  zawierający wszelkie ustalenia dokonane w toku odbioru, jak też wyznaczony przez  Zamawiającego termin na usunięcie stwierdzonych przy odbiorze wad. W odbiorze robót zanikających i ulegających zakryciu oraz częściowym biorą udział kierownik budowy  i inspektor nadzoru, w odbiorze końcowym kierownik budowy, inspektor nadzoru  i przedstawiciele Stron. </w:t>
      </w:r>
    </w:p>
    <w:p w14:paraId="031128A1" w14:textId="77777777" w:rsidR="004C218A" w:rsidRPr="00A62C50" w:rsidRDefault="004C218A" w:rsidP="00472C41">
      <w:pPr>
        <w:numPr>
          <w:ilvl w:val="0"/>
          <w:numId w:val="9"/>
        </w:numPr>
        <w:spacing w:after="0" w:line="240" w:lineRule="auto"/>
        <w:ind w:hanging="427"/>
        <w:rPr>
          <w:sz w:val="22"/>
        </w:rPr>
      </w:pPr>
      <w:r w:rsidRPr="00A62C50">
        <w:rPr>
          <w:sz w:val="22"/>
        </w:rPr>
        <w:t xml:space="preserve">Niezależnie od innych uprawnień przysługujących Zamawiającemu z mocy obowiązujących przepisów prawa, w przypadku stwierdzenia w toku odbioru wad, Wykonawca zobowiązany jest do ich usunięcia w terminie wyznaczonym przez </w:t>
      </w:r>
    </w:p>
    <w:p w14:paraId="44504E2D" w14:textId="77777777" w:rsidR="004C218A" w:rsidRPr="00A62C50" w:rsidRDefault="004C218A" w:rsidP="00472C41">
      <w:pPr>
        <w:spacing w:after="0" w:line="240" w:lineRule="auto"/>
        <w:ind w:left="437" w:right="-11" w:hanging="10"/>
        <w:jc w:val="left"/>
        <w:rPr>
          <w:sz w:val="22"/>
        </w:rPr>
      </w:pPr>
      <w:r w:rsidRPr="00A62C50">
        <w:rPr>
          <w:sz w:val="22"/>
        </w:rPr>
        <w:t xml:space="preserve">Zamawiającego, wskazanym w protokole odbioru. Wadliwe roboty podlegają ponownemu odbiorowi po ich poprawieniu. Żądanie usunięcia wad może być ponawiane. Niezależnie od powyższego, Zamawiającemu przysługują następujące uprawnienia: </w:t>
      </w:r>
    </w:p>
    <w:p w14:paraId="57D3FC33" w14:textId="77777777" w:rsidR="004C218A" w:rsidRPr="00A62C50" w:rsidRDefault="004C218A" w:rsidP="00472C41">
      <w:pPr>
        <w:numPr>
          <w:ilvl w:val="1"/>
          <w:numId w:val="9"/>
        </w:numPr>
        <w:spacing w:after="0" w:line="240" w:lineRule="auto"/>
        <w:ind w:hanging="281"/>
        <w:rPr>
          <w:sz w:val="22"/>
        </w:rPr>
      </w:pPr>
      <w:r w:rsidRPr="00A62C50">
        <w:rPr>
          <w:sz w:val="22"/>
        </w:rPr>
        <w:t xml:space="preserve">w przypadku stwierdzenia wad istotnych, których Wykonawca nie usunął w terminie wyznaczonym w toku odbioru, względnie wad  istotnych nie dających się usunąć, albo wad  istotnych, których Wykonawca nie zdoła – w istniejących okolicznościach -  usunąć w czasie odpowiednim, Zamawiający uprawniony jest do odstąpienia od  umowy lub żądania obniżenia wynagrodzenia, </w:t>
      </w:r>
    </w:p>
    <w:p w14:paraId="7A7F17ED" w14:textId="77777777" w:rsidR="004C218A" w:rsidRPr="00A62C50" w:rsidRDefault="004C218A" w:rsidP="00472C41">
      <w:pPr>
        <w:numPr>
          <w:ilvl w:val="1"/>
          <w:numId w:val="9"/>
        </w:numPr>
        <w:spacing w:after="0" w:line="240" w:lineRule="auto"/>
        <w:ind w:hanging="281"/>
        <w:rPr>
          <w:sz w:val="22"/>
        </w:rPr>
      </w:pPr>
      <w:r w:rsidRPr="00A62C50">
        <w:rPr>
          <w:sz w:val="22"/>
        </w:rPr>
        <w:t xml:space="preserve">w przypadku stwierdzenia wad nieistotnych, których Wykonawca nie usunął w  terminie wyznaczonym w toku odbioru, względnie wad nieistotnych nie dających się usunąć, albo wad nieistotnych, których Wykonawca nie zdoła w istniejących okolicznościach usunąć w czasie odpowiednim, Zamawiający uprawniony jest do żądania obniżenia wynagrodzenia, </w:t>
      </w:r>
    </w:p>
    <w:p w14:paraId="78C5D269" w14:textId="77777777" w:rsidR="004C218A" w:rsidRPr="00A62C50" w:rsidRDefault="004C218A" w:rsidP="00472C41">
      <w:pPr>
        <w:numPr>
          <w:ilvl w:val="1"/>
          <w:numId w:val="9"/>
        </w:numPr>
        <w:spacing w:after="0" w:line="240" w:lineRule="auto"/>
        <w:ind w:hanging="281"/>
        <w:rPr>
          <w:sz w:val="22"/>
        </w:rPr>
      </w:pPr>
      <w:r w:rsidRPr="00A62C50">
        <w:rPr>
          <w:sz w:val="22"/>
        </w:rPr>
        <w:t xml:space="preserve">w przypadku stwierdzenia wad istotnych, czyniących przedmiot robót niezdatnym do normalnego użytku, Zamawiający uprawniony jest do odmowy odbioru robót do czasu usunięcia stwierdzonych wad. </w:t>
      </w:r>
    </w:p>
    <w:p w14:paraId="5825F4F6" w14:textId="77777777" w:rsidR="004C218A" w:rsidRPr="00A62C50" w:rsidRDefault="004C218A" w:rsidP="00472C41">
      <w:pPr>
        <w:numPr>
          <w:ilvl w:val="0"/>
          <w:numId w:val="9"/>
        </w:numPr>
        <w:spacing w:after="0" w:line="240" w:lineRule="auto"/>
        <w:ind w:hanging="427"/>
        <w:rPr>
          <w:sz w:val="22"/>
        </w:rPr>
      </w:pPr>
      <w:r w:rsidRPr="00A62C50">
        <w:rPr>
          <w:sz w:val="22"/>
        </w:rPr>
        <w:lastRenderedPageBreak/>
        <w:t>Wykonawca zobowiązany jest usuwać wady na bieżąco, jednak w terminie nie późniejszym niż określony w protokole odbioru lub piśmie skierowanym przez Zamawiającego do Wykonawcy</w:t>
      </w:r>
      <w:r w:rsidRPr="00A62C50">
        <w:rPr>
          <w:b/>
          <w:sz w:val="22"/>
        </w:rPr>
        <w:t xml:space="preserve"> </w:t>
      </w:r>
      <w:r w:rsidRPr="00A62C50">
        <w:rPr>
          <w:sz w:val="22"/>
        </w:rPr>
        <w:t xml:space="preserve">w okresie realizacji robót. </w:t>
      </w:r>
    </w:p>
    <w:p w14:paraId="43337415" w14:textId="77777777" w:rsidR="004C218A" w:rsidRPr="00A62C50" w:rsidRDefault="004C218A" w:rsidP="00472C41">
      <w:pPr>
        <w:numPr>
          <w:ilvl w:val="0"/>
          <w:numId w:val="9"/>
        </w:numPr>
        <w:spacing w:after="0" w:line="240" w:lineRule="auto"/>
        <w:ind w:hanging="427"/>
        <w:rPr>
          <w:sz w:val="22"/>
        </w:rPr>
      </w:pPr>
      <w:r w:rsidRPr="00A62C50">
        <w:rPr>
          <w:sz w:val="22"/>
        </w:rPr>
        <w:t xml:space="preserve">Wykonawca zobowiązany jest do zawiadomienia Zamawiającego na piśmie o usunięciu wad stwierdzonych podczas realizacji robót, w trakcie odbioru oraz w okresie gwarancji. </w:t>
      </w:r>
    </w:p>
    <w:p w14:paraId="27F926FE" w14:textId="77777777" w:rsidR="004C218A" w:rsidRPr="00A62C50" w:rsidRDefault="004C218A" w:rsidP="00472C41">
      <w:pPr>
        <w:numPr>
          <w:ilvl w:val="0"/>
          <w:numId w:val="9"/>
        </w:numPr>
        <w:spacing w:after="0" w:line="240" w:lineRule="auto"/>
        <w:ind w:hanging="427"/>
        <w:rPr>
          <w:sz w:val="22"/>
        </w:rPr>
      </w:pPr>
      <w:r w:rsidRPr="00A62C50">
        <w:rPr>
          <w:sz w:val="22"/>
        </w:rPr>
        <w:t xml:space="preserve">Zamawiający dokona protokolarnie odbioru wadliwie wykonanych robót, po usunięciu wad, w terminie 14 dni od daty otrzymania zawiadomienia o usunięciu wad i gotowości do odbioru. </w:t>
      </w:r>
    </w:p>
    <w:p w14:paraId="1C599E31" w14:textId="77777777" w:rsidR="004C218A" w:rsidRPr="00A62C50" w:rsidRDefault="004C218A" w:rsidP="00472C41">
      <w:pPr>
        <w:numPr>
          <w:ilvl w:val="0"/>
          <w:numId w:val="9"/>
        </w:numPr>
        <w:spacing w:after="0" w:line="240" w:lineRule="auto"/>
        <w:ind w:hanging="427"/>
        <w:rPr>
          <w:sz w:val="22"/>
        </w:rPr>
      </w:pPr>
      <w:r w:rsidRPr="00A62C50">
        <w:rPr>
          <w:sz w:val="22"/>
        </w:rPr>
        <w:t xml:space="preserve">Nieusunięcie wad w wyznaczonym terminie uprawnia Zamawiającego, niezależnie od uprawnień określonych w ust. 7 powyżej, do zlecenia ich usunięcia innemu wykonawcy, na rachunek i koszt Wykonawcy, do czego Wykonawca upoważnia niniejszym Zamawiającego. Koszt tych robót pokryty zostanie z zabezpieczenia należytego wykonania umowy. W przypadku, gdy koszt usunięcia wad przekroczy kwotę zabezpieczenia należytego wykonania umowy, Wykonawca zobowiązuje się do uregulowania należności w terminie 14 dni od daty otrzymania wezwania wraz z notą obciążeniową. Niezależnie od powyższego Zamawiający uprawniony jest do potrącenia kosztów wykonania zastępczego, o którym mowa powyżej, z kwoty należnego Wykonawcy wynagrodzenia. </w:t>
      </w:r>
    </w:p>
    <w:p w14:paraId="35166EF4" w14:textId="77777777" w:rsidR="004C218A" w:rsidRDefault="004C218A" w:rsidP="00472C41">
      <w:pPr>
        <w:pStyle w:val="Nagwek1"/>
        <w:spacing w:after="0" w:line="240" w:lineRule="auto"/>
        <w:ind w:right="7"/>
        <w:rPr>
          <w:sz w:val="22"/>
        </w:rPr>
      </w:pPr>
    </w:p>
    <w:p w14:paraId="38AB667A" w14:textId="77777777" w:rsidR="004C218A" w:rsidRPr="00A62C50" w:rsidRDefault="004C218A" w:rsidP="00472C41">
      <w:pPr>
        <w:pStyle w:val="Nagwek1"/>
        <w:spacing w:after="0" w:line="240" w:lineRule="auto"/>
        <w:ind w:right="7"/>
        <w:rPr>
          <w:sz w:val="22"/>
        </w:rPr>
      </w:pPr>
      <w:r w:rsidRPr="00A62C50">
        <w:rPr>
          <w:sz w:val="22"/>
        </w:rPr>
        <w:t xml:space="preserve">§ 6  ZLECANIE ROBÓT PODWYKONAWCOM </w:t>
      </w:r>
    </w:p>
    <w:p w14:paraId="22871603" w14:textId="77777777" w:rsidR="004C218A" w:rsidRPr="006D652A" w:rsidRDefault="004C218A" w:rsidP="00472C41">
      <w:pPr>
        <w:spacing w:after="0" w:line="240" w:lineRule="auto"/>
        <w:ind w:left="-5" w:hanging="10"/>
        <w:rPr>
          <w:color w:val="auto"/>
          <w:sz w:val="22"/>
        </w:rPr>
      </w:pPr>
      <w:r w:rsidRPr="006D652A">
        <w:rPr>
          <w:i/>
          <w:color w:val="auto"/>
          <w:sz w:val="22"/>
        </w:rPr>
        <w:t>(Wykonanie prac bez udziału podwykonawców)</w:t>
      </w:r>
      <w:r w:rsidRPr="006D652A">
        <w:rPr>
          <w:color w:val="auto"/>
          <w:sz w:val="22"/>
        </w:rPr>
        <w:t xml:space="preserve"> </w:t>
      </w:r>
    </w:p>
    <w:p w14:paraId="336433B4" w14:textId="77777777" w:rsidR="004C218A" w:rsidRPr="006D652A" w:rsidRDefault="004C218A" w:rsidP="00472C41">
      <w:pPr>
        <w:spacing w:after="0" w:line="240" w:lineRule="auto"/>
        <w:ind w:left="420"/>
        <w:rPr>
          <w:color w:val="auto"/>
          <w:sz w:val="22"/>
        </w:rPr>
      </w:pPr>
      <w:r w:rsidRPr="006D652A">
        <w:rPr>
          <w:color w:val="auto"/>
          <w:sz w:val="22"/>
        </w:rPr>
        <w:t>1.</w:t>
      </w:r>
      <w:r w:rsidRPr="006D652A">
        <w:rPr>
          <w:rFonts w:ascii="Arial" w:eastAsia="Arial" w:hAnsi="Arial" w:cs="Arial"/>
          <w:color w:val="auto"/>
          <w:sz w:val="22"/>
        </w:rPr>
        <w:t xml:space="preserve"> </w:t>
      </w:r>
      <w:r w:rsidRPr="006D652A">
        <w:rPr>
          <w:color w:val="auto"/>
          <w:sz w:val="22"/>
        </w:rPr>
        <w:t xml:space="preserve">Wykonawca wykona własnymi siłami 100% wartości przedmiotu umowy. Wykonawca w ofercie nie zadeklarował uczestnictwa podwykonawców przy realizacji zamówienia, co oznacza, że – na dzień zawarcia umowy – nie przewiduje takiego sposobu realizacji przedmiotu umowy. </w:t>
      </w:r>
    </w:p>
    <w:p w14:paraId="2620463A" w14:textId="77777777" w:rsidR="004C218A" w:rsidRPr="006D652A" w:rsidRDefault="004C218A" w:rsidP="00472C41">
      <w:pPr>
        <w:spacing w:after="0" w:line="240" w:lineRule="auto"/>
        <w:ind w:left="-5" w:hanging="10"/>
        <w:rPr>
          <w:color w:val="auto"/>
          <w:sz w:val="22"/>
        </w:rPr>
      </w:pPr>
      <w:r w:rsidRPr="006D652A">
        <w:rPr>
          <w:i/>
          <w:color w:val="auto"/>
          <w:sz w:val="22"/>
        </w:rPr>
        <w:t xml:space="preserve">(Wykonanie prac z udziałem podwykonawców) </w:t>
      </w:r>
    </w:p>
    <w:p w14:paraId="3F32DDA3" w14:textId="77777777" w:rsidR="004C218A" w:rsidRPr="00A62C50" w:rsidRDefault="004C218A" w:rsidP="00472C41">
      <w:pPr>
        <w:numPr>
          <w:ilvl w:val="0"/>
          <w:numId w:val="10"/>
        </w:numPr>
        <w:spacing w:after="0" w:line="240" w:lineRule="auto"/>
        <w:ind w:hanging="427"/>
        <w:rPr>
          <w:sz w:val="22"/>
        </w:rPr>
      </w:pPr>
      <w:r w:rsidRPr="00A62C50">
        <w:rPr>
          <w:sz w:val="22"/>
        </w:rPr>
        <w:t xml:space="preserve">Zakres robót podlegający wykonaniu przez podwykonawców określony jest – na dzień zawarcia umowy - w ofercie Wykonawcy, stanowiącej załącznik nr 2 do umowy.  </w:t>
      </w:r>
    </w:p>
    <w:p w14:paraId="1D6D8365" w14:textId="77777777" w:rsidR="004C218A" w:rsidRPr="00A62C50" w:rsidRDefault="004C218A" w:rsidP="00472C41">
      <w:pPr>
        <w:numPr>
          <w:ilvl w:val="1"/>
          <w:numId w:val="10"/>
        </w:numPr>
        <w:spacing w:after="0" w:line="240" w:lineRule="auto"/>
        <w:ind w:hanging="281"/>
        <w:rPr>
          <w:sz w:val="22"/>
        </w:rPr>
      </w:pPr>
      <w:r w:rsidRPr="00A62C50">
        <w:rPr>
          <w:sz w:val="22"/>
        </w:rPr>
        <w:t xml:space="preserve">Wykonawca zapewnia przy tym, że w realizacji robót, o których mowa powyżej, uczestniczyć będą wyłącznie osoby posiadające niezbędne do wykonania umowy uprawnienia wymagane przepisami prawa,  </w:t>
      </w:r>
    </w:p>
    <w:p w14:paraId="0D56709E" w14:textId="77777777" w:rsidR="004C218A" w:rsidRPr="00A62C50" w:rsidRDefault="004C218A" w:rsidP="00472C41">
      <w:pPr>
        <w:numPr>
          <w:ilvl w:val="1"/>
          <w:numId w:val="10"/>
        </w:numPr>
        <w:spacing w:after="0" w:line="240" w:lineRule="auto"/>
        <w:ind w:hanging="281"/>
        <w:rPr>
          <w:sz w:val="22"/>
        </w:rPr>
      </w:pPr>
      <w:r w:rsidRPr="00A62C50">
        <w:rPr>
          <w:sz w:val="22"/>
        </w:rPr>
        <w:t xml:space="preserve">Za działania i zaniechania podwykonawców Wykonawca odpowiada jak za działania  i zaniechania własne. Wykonawca odpowiada w pełnym zakresie za jakość i terminowość robót objętych przedmiotem umowy, wykonywanych przez podwykonawców lub dalszych podwykonawców.  </w:t>
      </w:r>
    </w:p>
    <w:p w14:paraId="482B1658" w14:textId="77777777" w:rsidR="004C218A" w:rsidRPr="00A62C50" w:rsidRDefault="004C218A" w:rsidP="00472C41">
      <w:pPr>
        <w:numPr>
          <w:ilvl w:val="1"/>
          <w:numId w:val="10"/>
        </w:numPr>
        <w:spacing w:after="0" w:line="240" w:lineRule="auto"/>
        <w:ind w:hanging="281"/>
        <w:rPr>
          <w:sz w:val="22"/>
        </w:rPr>
      </w:pPr>
      <w:r w:rsidRPr="00A62C50">
        <w:rPr>
          <w:sz w:val="22"/>
        </w:rPr>
        <w:t xml:space="preserve">Rozliczenia z podwykonawcami lub dalszymi podwykonawcami z tytułu wykonywanych przez nich robót objętych przedmiotem umowy obciążają </w:t>
      </w:r>
    </w:p>
    <w:p w14:paraId="3805099B" w14:textId="77777777" w:rsidR="004C218A" w:rsidRPr="00A62C50" w:rsidRDefault="004C218A" w:rsidP="00472C41">
      <w:pPr>
        <w:spacing w:after="0" w:line="240" w:lineRule="auto"/>
        <w:ind w:left="708" w:firstLine="0"/>
        <w:rPr>
          <w:sz w:val="22"/>
        </w:rPr>
      </w:pPr>
      <w:r w:rsidRPr="00A62C50">
        <w:rPr>
          <w:sz w:val="22"/>
        </w:rPr>
        <w:t xml:space="preserve">Wykonawcę. W przypadku zgłoszenia przez podwykonawców jakichkolwiek roszczeń wobec Zamawiającego, związanych z realizacją przedmiotu umowy, Wykonawca zobowiązuje się zwolnić Zamawiającego z odpowiedzialności za powyższe, z zastrzeżeniem poniższych ustępów i postanowień § 6 niniejszej umowy. </w:t>
      </w:r>
    </w:p>
    <w:p w14:paraId="344E5EC5" w14:textId="77777777" w:rsidR="004C218A" w:rsidRPr="00A62C50" w:rsidRDefault="004C218A" w:rsidP="00472C41">
      <w:pPr>
        <w:numPr>
          <w:ilvl w:val="0"/>
          <w:numId w:val="10"/>
        </w:numPr>
        <w:spacing w:after="0" w:line="240" w:lineRule="auto"/>
        <w:ind w:hanging="427"/>
        <w:rPr>
          <w:sz w:val="22"/>
        </w:rPr>
      </w:pPr>
      <w:r w:rsidRPr="00A62C50">
        <w:rPr>
          <w:sz w:val="22"/>
        </w:rPr>
        <w:t xml:space="preserve">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Powyższe postanowienie stosuje się odpowiednio do projektu zmiany umowy.  </w:t>
      </w:r>
    </w:p>
    <w:p w14:paraId="3D966EC7" w14:textId="77777777" w:rsidR="004C218A" w:rsidRPr="00A62C50" w:rsidRDefault="004C218A" w:rsidP="00472C41">
      <w:pPr>
        <w:numPr>
          <w:ilvl w:val="0"/>
          <w:numId w:val="10"/>
        </w:numPr>
        <w:spacing w:after="0" w:line="240" w:lineRule="auto"/>
        <w:ind w:hanging="427"/>
        <w:rPr>
          <w:sz w:val="22"/>
        </w:rPr>
      </w:pPr>
      <w:r w:rsidRPr="00A62C50">
        <w:rPr>
          <w:sz w:val="22"/>
        </w:rPr>
        <w:t xml:space="preserve">Wykonawca, podwykonawca lub dalszy podwykonawca zobowiązany jest każdorazowo przedłożyć Zamawiającemu poświadczoną za zgodność z oryginałem kopię zawartej umowy o podwykonawstwo, której przedmiotem są roboty budowlane, oraz jej zmiany, w terminie 7 dni od dnia jej zawarcia. </w:t>
      </w:r>
    </w:p>
    <w:p w14:paraId="4F249F82" w14:textId="77777777" w:rsidR="004C218A" w:rsidRPr="00A62C50" w:rsidRDefault="004C218A" w:rsidP="00472C41">
      <w:pPr>
        <w:numPr>
          <w:ilvl w:val="0"/>
          <w:numId w:val="10"/>
        </w:numPr>
        <w:spacing w:after="0" w:line="240" w:lineRule="auto"/>
        <w:ind w:hanging="427"/>
        <w:rPr>
          <w:sz w:val="22"/>
        </w:rPr>
      </w:pPr>
      <w:r w:rsidRPr="00A62C50">
        <w:rPr>
          <w:sz w:val="22"/>
        </w:rPr>
        <w:t xml:space="preserve">Wykonawca, podwykonawca lub dalszy podwykonawca zobowiązany jest każdorazowo przedłożyć Zamawiającemu poświadczoną za zgodność z oryginałem kopię zawartej umowy o podwykonawstwo oraz jej zmian, których przedmiotem są dostawy lub usługi  z wyłączeniem umów o podwykonawstwo o wartości mniejszej niż 0,5% wartości umowy w sprawie zamówienia publicznego oraz umów o podwykonawstwo oraz ich  zmian, z zastrzeżeniem umów o wartości większej niż 50.000,00 zł, które w każdym przypadku winny być przedłożone Zamawiającemu. </w:t>
      </w:r>
    </w:p>
    <w:p w14:paraId="4B08288D" w14:textId="77777777" w:rsidR="004C218A" w:rsidRPr="00A62C50" w:rsidRDefault="004C218A" w:rsidP="00472C41">
      <w:pPr>
        <w:numPr>
          <w:ilvl w:val="0"/>
          <w:numId w:val="10"/>
        </w:numPr>
        <w:spacing w:after="0" w:line="240" w:lineRule="auto"/>
        <w:ind w:hanging="427"/>
        <w:rPr>
          <w:sz w:val="22"/>
        </w:rPr>
      </w:pPr>
      <w:r w:rsidRPr="00A62C50">
        <w:rPr>
          <w:sz w:val="22"/>
        </w:rPr>
        <w:t xml:space="preserve">Zamawiający uprawniony jest do zgłoszenia zastrzeżeń do projektu umowy o podwykonawstwo, której przedmiotem są roboty budowlane i do projektu jej zmiany lub sprzeciwu do umowy o podwykonawstwo, której przedmiotem są roboty budowlane, i do jej zmian, w terminie 14 dni od otrzymania odpowiednio: projektu umowy o podwykonawstwo, której przedmiotem są roboty budowlane, projektu jej zmian, zawartej umowy o podwykonawstwo, której przedmiotem są roboty budowlane lub jej zmian. </w:t>
      </w:r>
    </w:p>
    <w:p w14:paraId="13087966" w14:textId="77777777" w:rsidR="004C218A" w:rsidRPr="00A62C50" w:rsidRDefault="004C218A" w:rsidP="00472C41">
      <w:pPr>
        <w:numPr>
          <w:ilvl w:val="0"/>
          <w:numId w:val="10"/>
        </w:numPr>
        <w:spacing w:after="0" w:line="240" w:lineRule="auto"/>
        <w:ind w:hanging="427"/>
        <w:rPr>
          <w:sz w:val="22"/>
        </w:rPr>
      </w:pPr>
      <w:r w:rsidRPr="00A62C50">
        <w:rPr>
          <w:sz w:val="22"/>
        </w:rPr>
        <w:t xml:space="preserve">Termin zapłaty wynagrodzenia podwykonawcy lub dalszego podwykonawcy określony w umowie o podwykonawstwo nie może być dłuższy niż 21 dni od dnia doręczenia wykonawcy, podwykonawcy lub dalszemu podwykonawcy faktury lub rachunku, potwierdzających wykonanie zleconej podwykonawcy lub dalszemu podwykonawcy dostawy, usługi lub roboty budowlanej. </w:t>
      </w:r>
    </w:p>
    <w:p w14:paraId="4725FF2B" w14:textId="77777777" w:rsidR="004C218A" w:rsidRPr="00A62C50" w:rsidRDefault="004C218A" w:rsidP="00472C41">
      <w:pPr>
        <w:numPr>
          <w:ilvl w:val="0"/>
          <w:numId w:val="10"/>
        </w:numPr>
        <w:spacing w:after="0" w:line="240" w:lineRule="auto"/>
        <w:ind w:hanging="427"/>
        <w:rPr>
          <w:sz w:val="22"/>
        </w:rPr>
      </w:pPr>
      <w:r w:rsidRPr="00A62C50">
        <w:rPr>
          <w:sz w:val="22"/>
        </w:rPr>
        <w:t xml:space="preserve">Zatrudnienie podwykonawcy lub dalszego wykonawcy, mimo zastrzeżeń lub sprzeciwu Zamawiającego, uprawnia Zamawiającego do naliczenia kary umownej, o której mowa  w § 12 ust. 3 pkt 3 i 4 umowy, względnie odstąpienia od umowy z winy Wykonawcy oraz wyłącza solidarną odpowiedzialność Zamawiającego za zapłatę wynagrodzenia za roboty wykonane przez podwykonawcę lub dalszego podwykonawcę.  </w:t>
      </w:r>
    </w:p>
    <w:p w14:paraId="17BAE88B" w14:textId="77777777" w:rsidR="004C218A" w:rsidRPr="00A62C50" w:rsidRDefault="004C218A" w:rsidP="00472C41">
      <w:pPr>
        <w:numPr>
          <w:ilvl w:val="0"/>
          <w:numId w:val="10"/>
        </w:numPr>
        <w:spacing w:after="0" w:line="240" w:lineRule="auto"/>
        <w:ind w:hanging="427"/>
        <w:rPr>
          <w:sz w:val="22"/>
        </w:rPr>
      </w:pPr>
      <w:r w:rsidRPr="00A62C50">
        <w:rPr>
          <w:sz w:val="22"/>
        </w:rPr>
        <w:t>Podwykonawca może zlecić wykonanie części robót dalszym podwykonawcom posiadającym odpowiednie uprawnienia i kwalifikacje oraz zatrudniającym pracowników posiadających odpowiednie kwalifikacje, doświadczenie i wyposażenie do wykonania zleconych</w:t>
      </w:r>
      <w:r w:rsidRPr="00A62C50">
        <w:rPr>
          <w:rFonts w:ascii="Calibri" w:eastAsia="Calibri" w:hAnsi="Calibri" w:cs="Calibri"/>
          <w:sz w:val="22"/>
        </w:rPr>
        <w:t xml:space="preserve"> </w:t>
      </w:r>
      <w:r w:rsidRPr="00A62C50">
        <w:rPr>
          <w:sz w:val="22"/>
        </w:rPr>
        <w:t xml:space="preserve">robót, usług i dostaw. Fakt zlecenia części przedmiotu umowy dalszym podwykonawcom nie zwalnia Podwykonawcy z odpowiedzialności za prawidłowe wykonanie postanowień umowy.  </w:t>
      </w:r>
    </w:p>
    <w:p w14:paraId="7877E0C1" w14:textId="77777777" w:rsidR="004C218A" w:rsidRPr="00A62C50" w:rsidRDefault="004C218A" w:rsidP="00472C41">
      <w:pPr>
        <w:numPr>
          <w:ilvl w:val="0"/>
          <w:numId w:val="10"/>
        </w:numPr>
        <w:spacing w:after="0" w:line="240" w:lineRule="auto"/>
        <w:ind w:hanging="427"/>
        <w:rPr>
          <w:sz w:val="22"/>
        </w:rPr>
      </w:pPr>
      <w:r w:rsidRPr="00A62C50">
        <w:rPr>
          <w:sz w:val="22"/>
        </w:rPr>
        <w:t xml:space="preserve">Podwykonawca zobowiązuje się zawrzeć umowę z dalszym podwykonawcą o treści zgodnej z projektem, na który Wykonawca wyraził zgodę. </w:t>
      </w:r>
    </w:p>
    <w:p w14:paraId="29F63829" w14:textId="77777777" w:rsidR="004C218A" w:rsidRPr="00A62C50" w:rsidRDefault="004C218A" w:rsidP="00472C41">
      <w:pPr>
        <w:numPr>
          <w:ilvl w:val="0"/>
          <w:numId w:val="10"/>
        </w:numPr>
        <w:spacing w:after="0" w:line="240" w:lineRule="auto"/>
        <w:ind w:hanging="427"/>
        <w:rPr>
          <w:sz w:val="22"/>
        </w:rPr>
      </w:pPr>
      <w:r w:rsidRPr="00A62C50">
        <w:rPr>
          <w:sz w:val="22"/>
        </w:rPr>
        <w:t xml:space="preserve">Umowa, o której mowa w ust. 2 musi być zawarta w formie pisemnej, pod rygorem nieważności. </w:t>
      </w:r>
    </w:p>
    <w:p w14:paraId="65D553E2" w14:textId="77777777" w:rsidR="004C218A" w:rsidRPr="00A62C50" w:rsidRDefault="004C218A" w:rsidP="00472C41">
      <w:pPr>
        <w:numPr>
          <w:ilvl w:val="0"/>
          <w:numId w:val="10"/>
        </w:numPr>
        <w:spacing w:after="0" w:line="240" w:lineRule="auto"/>
        <w:ind w:hanging="427"/>
        <w:rPr>
          <w:sz w:val="22"/>
        </w:rPr>
      </w:pPr>
      <w:r w:rsidRPr="00A62C50">
        <w:rPr>
          <w:sz w:val="22"/>
        </w:rPr>
        <w:t xml:space="preserve">W przypadku zawarcia przez Podwykonawcę umów z dalszymi podwykonawcami, zakres zleconych im robót musi zawierać się w zakresie robót wynikającym z umowy zawartej pomiędzy Zamawiającym i Wykonawcą.  </w:t>
      </w:r>
    </w:p>
    <w:p w14:paraId="440000E2" w14:textId="77777777" w:rsidR="004C218A" w:rsidRPr="00A62C50" w:rsidRDefault="004C218A" w:rsidP="00472C41">
      <w:pPr>
        <w:numPr>
          <w:ilvl w:val="0"/>
          <w:numId w:val="10"/>
        </w:numPr>
        <w:spacing w:after="0" w:line="240" w:lineRule="auto"/>
        <w:ind w:hanging="427"/>
        <w:rPr>
          <w:sz w:val="22"/>
        </w:rPr>
      </w:pPr>
      <w:r w:rsidRPr="00A62C50">
        <w:rPr>
          <w:sz w:val="22"/>
        </w:rPr>
        <w:t xml:space="preserve">Postanowienia ust. 2-11 powyżej stosuje się do podwykonawców wykonawcy oraz do dalszych podwykonawców. </w:t>
      </w:r>
    </w:p>
    <w:p w14:paraId="4F2EBAA3" w14:textId="77777777" w:rsidR="004C218A" w:rsidRDefault="004C218A" w:rsidP="00472C41">
      <w:pPr>
        <w:pStyle w:val="Nagwek1"/>
        <w:spacing w:after="0" w:line="240" w:lineRule="auto"/>
        <w:ind w:right="7"/>
        <w:rPr>
          <w:sz w:val="22"/>
        </w:rPr>
      </w:pPr>
    </w:p>
    <w:p w14:paraId="4EBAE591" w14:textId="4A3FD58A" w:rsidR="004C218A" w:rsidRPr="00A62C50" w:rsidRDefault="004C218A" w:rsidP="00472C41">
      <w:pPr>
        <w:pStyle w:val="Nagwek1"/>
        <w:spacing w:after="0" w:line="240" w:lineRule="auto"/>
        <w:ind w:right="7"/>
        <w:rPr>
          <w:sz w:val="22"/>
        </w:rPr>
      </w:pPr>
      <w:r w:rsidRPr="00A62C50">
        <w:rPr>
          <w:sz w:val="22"/>
        </w:rPr>
        <w:t xml:space="preserve">§ 7 WYNAGRODZENIE ZA PRZEDMIOT UMOWY </w:t>
      </w:r>
    </w:p>
    <w:p w14:paraId="7305CA28" w14:textId="77777777" w:rsidR="004C218A" w:rsidRPr="00A62C50" w:rsidRDefault="004C218A" w:rsidP="00472C41">
      <w:pPr>
        <w:numPr>
          <w:ilvl w:val="0"/>
          <w:numId w:val="11"/>
        </w:numPr>
        <w:spacing w:after="0" w:line="240" w:lineRule="auto"/>
        <w:ind w:hanging="427"/>
        <w:rPr>
          <w:color w:val="auto"/>
          <w:sz w:val="22"/>
        </w:rPr>
      </w:pPr>
      <w:r w:rsidRPr="00A62C50">
        <w:rPr>
          <w:color w:val="auto"/>
          <w:sz w:val="22"/>
        </w:rPr>
        <w:t xml:space="preserve">Strony ustalają, że obowiązującą formą wynagrodzenia za przedmiot umowy określony w § 1 umowy jest wynagrodzenie ryczałtowe, określone na podstawie oferty Wykonawcy, w wysokości </w:t>
      </w:r>
      <w:r>
        <w:rPr>
          <w:b/>
          <w:color w:val="auto"/>
          <w:sz w:val="22"/>
        </w:rPr>
        <w:t>…………………………</w:t>
      </w:r>
      <w:r w:rsidRPr="006951C6">
        <w:rPr>
          <w:b/>
          <w:color w:val="auto"/>
          <w:sz w:val="22"/>
        </w:rPr>
        <w:t xml:space="preserve"> netto</w:t>
      </w:r>
      <w:r w:rsidRPr="00A62C50">
        <w:rPr>
          <w:color w:val="auto"/>
          <w:sz w:val="22"/>
        </w:rPr>
        <w:t xml:space="preserve"> (słownie:</w:t>
      </w:r>
      <w:r>
        <w:rPr>
          <w:color w:val="auto"/>
          <w:sz w:val="22"/>
        </w:rPr>
        <w:t xml:space="preserve"> …………………………………. złotych 00/100</w:t>
      </w:r>
      <w:r w:rsidRPr="00A62C50">
        <w:rPr>
          <w:color w:val="auto"/>
          <w:sz w:val="22"/>
        </w:rPr>
        <w:t xml:space="preserve">) powiększone o obowiązujący podatek </w:t>
      </w:r>
      <w:sdt>
        <w:sdtPr>
          <w:rPr>
            <w:color w:val="auto"/>
            <w:sz w:val="22"/>
          </w:rPr>
          <w:tag w:val="LE_LI_T=S&amp;U=23484659-2486-41c7-9338-0e42591e48cc&amp;I=0&amp;S=eyJGb250Q29sb3IiOi0xNjc3NzIxNiwiQmFja2dyb3VuZENvbG9yIjotMTY3NzcyMTYsIlVuZGVybGluZUNvbG9yIjotMTY3NzcyMTYsIlVuZGVybGluZVR5cGUiOjB9"/>
          <w:id w:val="-161781574"/>
          <w:temporary/>
        </w:sdtPr>
        <w:sdtEndPr/>
        <w:sdtContent>
          <w:r w:rsidRPr="006C0942">
            <w:rPr>
              <w:color w:val="auto"/>
              <w:sz w:val="22"/>
            </w:rPr>
            <w:t>VAT</w:t>
          </w:r>
        </w:sdtContent>
      </w:sdt>
      <w:r>
        <w:rPr>
          <w:color w:val="auto"/>
          <w:sz w:val="22"/>
        </w:rPr>
        <w:t xml:space="preserve"> w kwocie </w:t>
      </w:r>
      <w:bookmarkStart w:id="0" w:name="_GoBack"/>
      <w:bookmarkEnd w:id="0"/>
      <w:r>
        <w:rPr>
          <w:color w:val="auto"/>
          <w:sz w:val="22"/>
        </w:rPr>
        <w:t xml:space="preserve">…………………….zł </w:t>
      </w:r>
      <w:r w:rsidRPr="00A62C50">
        <w:rPr>
          <w:color w:val="auto"/>
          <w:sz w:val="22"/>
        </w:rPr>
        <w:t>(</w:t>
      </w:r>
      <w:r>
        <w:rPr>
          <w:color w:val="auto"/>
          <w:sz w:val="22"/>
        </w:rPr>
        <w:t>………………………….. złote 00/100</w:t>
      </w:r>
      <w:r w:rsidRPr="00A62C50">
        <w:rPr>
          <w:color w:val="auto"/>
          <w:sz w:val="22"/>
        </w:rPr>
        <w:t xml:space="preserve">), co daje kwotę </w:t>
      </w:r>
      <w:r w:rsidRPr="006951C6">
        <w:rPr>
          <w:b/>
          <w:color w:val="auto"/>
          <w:sz w:val="22"/>
        </w:rPr>
        <w:t xml:space="preserve">brutto </w:t>
      </w:r>
      <w:r>
        <w:rPr>
          <w:b/>
          <w:color w:val="auto"/>
          <w:sz w:val="22"/>
        </w:rPr>
        <w:t>……………………………</w:t>
      </w:r>
      <w:r w:rsidRPr="006951C6">
        <w:rPr>
          <w:b/>
          <w:color w:val="auto"/>
          <w:sz w:val="22"/>
        </w:rPr>
        <w:t xml:space="preserve"> zł</w:t>
      </w:r>
      <w:r>
        <w:rPr>
          <w:color w:val="auto"/>
          <w:sz w:val="22"/>
        </w:rPr>
        <w:t xml:space="preserve"> </w:t>
      </w:r>
      <w:r w:rsidRPr="00A62C50">
        <w:rPr>
          <w:color w:val="auto"/>
          <w:sz w:val="22"/>
        </w:rPr>
        <w:t xml:space="preserve"> (słownie</w:t>
      </w:r>
      <w:r>
        <w:rPr>
          <w:color w:val="auto"/>
          <w:sz w:val="22"/>
        </w:rPr>
        <w:t xml:space="preserve"> ………………………………………………złote 00/100</w:t>
      </w:r>
      <w:r w:rsidRPr="00A62C50">
        <w:rPr>
          <w:color w:val="auto"/>
          <w:sz w:val="22"/>
        </w:rPr>
        <w:t>)</w:t>
      </w:r>
    </w:p>
    <w:p w14:paraId="4029629B" w14:textId="77777777" w:rsidR="004C218A" w:rsidRPr="00A62C50" w:rsidRDefault="004C218A" w:rsidP="00472C41">
      <w:pPr>
        <w:numPr>
          <w:ilvl w:val="0"/>
          <w:numId w:val="11"/>
        </w:numPr>
        <w:spacing w:after="0" w:line="240" w:lineRule="auto"/>
        <w:ind w:left="425" w:hanging="425"/>
        <w:rPr>
          <w:sz w:val="22"/>
        </w:rPr>
      </w:pPr>
      <w:r w:rsidRPr="00A62C50">
        <w:rPr>
          <w:sz w:val="22"/>
        </w:rPr>
        <w:t xml:space="preserve">Wynagrodzenie, o którym mowa w ust. 1 powyżej, pokrywa wszelkie koszty związane z realizacją przedmiotu umowy, w tym koszty: zakupu materiałów, transportu, załadunku, transportu i rozładunku materiałów rozbiórkowych, wywozu oraz utylizacji śmieci i odpadów, zabezpieczenia i ogrodzenia terenu budowy, zapewnienia dozoru mienia na terenie budowy, robót przygotowawczych, porządkowych, zabezpieczających, zagospodarowania i zabezpieczenia terenu budowy, urządzenia zaplecza terenu budowy oraz jego utrzymania, poboru wody, energii elektrycznej i ewentualnie zrzutu ścieków, wykonania prób, badań,  zabezpieczenia i oznakowania na czas wykonania robót, likwidacji skutków oddziaływania procesu budowlanego na otoczenie terenu robót oraz wszelkie inne koszty, które Wykonawca poniesie w celu wykonania przedmiotu umowy. </w:t>
      </w:r>
    </w:p>
    <w:p w14:paraId="0EB8BABD" w14:textId="77777777" w:rsidR="004C218A" w:rsidRPr="00A62C50" w:rsidRDefault="004C218A" w:rsidP="00472C41">
      <w:pPr>
        <w:pStyle w:val="Akapitzlist"/>
        <w:numPr>
          <w:ilvl w:val="0"/>
          <w:numId w:val="11"/>
        </w:numPr>
        <w:spacing w:after="0" w:line="240" w:lineRule="auto"/>
        <w:rPr>
          <w:sz w:val="22"/>
        </w:rPr>
      </w:pPr>
      <w:r w:rsidRPr="00A62C50">
        <w:rPr>
          <w:sz w:val="22"/>
        </w:rPr>
        <w:t>Ceny jednostkowe netto z oferty Wykonawcy są niezmienne przez czas trwania umowy, uwzględniają w swej wartości wzrost cen w okresie realizacji przedmiotu umowy oraz wszelkie koszty związane z realizacją przedmiotu umowy.</w:t>
      </w:r>
    </w:p>
    <w:p w14:paraId="5FE0A3C0" w14:textId="77777777" w:rsidR="004C218A" w:rsidRPr="00A62C50" w:rsidRDefault="004C218A" w:rsidP="00472C41">
      <w:pPr>
        <w:pStyle w:val="Akapitzlist"/>
        <w:numPr>
          <w:ilvl w:val="0"/>
          <w:numId w:val="11"/>
        </w:numPr>
        <w:spacing w:after="0" w:line="240" w:lineRule="auto"/>
        <w:rPr>
          <w:color w:val="auto"/>
          <w:sz w:val="22"/>
        </w:rPr>
      </w:pPr>
      <w:r w:rsidRPr="00A62C50">
        <w:rPr>
          <w:rFonts w:eastAsia="Calibri"/>
          <w:sz w:val="22"/>
        </w:rPr>
        <w:t xml:space="preserve">Wykonawca oświadcza, że jest podatnikiem podatku </w:t>
      </w:r>
      <w:sdt>
        <w:sdtPr>
          <w:rPr>
            <w:rFonts w:eastAsia="Calibri"/>
            <w:sz w:val="22"/>
          </w:rPr>
          <w:tag w:val="LE_LI_T=S&amp;U=594f9ab4-7242-4d17-81c0-6c6d6bd2dc3b&amp;I=0&amp;S=eyJGb250Q29sb3IiOi0xNjc3NzIxNiwiQmFja2dyb3VuZENvbG9yIjotMTY3NzcyMTYsIlVuZGVybGluZUNvbG9yIjotMTY3NzcyMTYsIlVuZGVybGluZVR5cGUiOjB9"/>
          <w:id w:val="37714663"/>
          <w:temporary/>
        </w:sdtPr>
        <w:sdtEndPr/>
        <w:sdtContent>
          <w:r w:rsidRPr="006C0942">
            <w:rPr>
              <w:rFonts w:eastAsia="Calibri"/>
              <w:color w:val="auto"/>
              <w:sz w:val="22"/>
            </w:rPr>
            <w:t>VAT</w:t>
          </w:r>
        </w:sdtContent>
      </w:sdt>
      <w:r>
        <w:rPr>
          <w:rFonts w:eastAsia="Calibri"/>
          <w:sz w:val="22"/>
        </w:rPr>
        <w:t xml:space="preserve">, uprawnionym do wystawienia faktury </w:t>
      </w:r>
      <w:sdt>
        <w:sdtPr>
          <w:rPr>
            <w:rFonts w:eastAsia="Calibri"/>
            <w:color w:val="auto"/>
            <w:sz w:val="22"/>
          </w:rPr>
          <w:tag w:val="LE_LI_T=S&amp;U=0d0adf1b-46ae-4076-bedd-530939f9c1f8&amp;I=0&amp;S=eyJGb250Q29sb3IiOi0xNjc3NzIxNiwiQmFja2dyb3VuZENvbG9yIjotMTY3NzcyMTYsIlVuZGVybGluZUNvbG9yIjotMTY3NzcyMTYsIlVuZGVybGluZVR5cGUiOjB9"/>
          <w:id w:val="1323695920"/>
          <w:temporary/>
        </w:sdtPr>
        <w:sdtEndPr/>
        <w:sdtContent>
          <w:r w:rsidRPr="006C0942">
            <w:rPr>
              <w:rFonts w:eastAsia="Calibri"/>
              <w:color w:val="auto"/>
              <w:sz w:val="22"/>
            </w:rPr>
            <w:t>VAT</w:t>
          </w:r>
        </w:sdtContent>
      </w:sdt>
      <w:r w:rsidRPr="00A62C50">
        <w:rPr>
          <w:rFonts w:eastAsia="Calibri"/>
          <w:sz w:val="22"/>
        </w:rPr>
        <w:t xml:space="preserve">. Numer NIP Wykonawcy </w:t>
      </w:r>
    </w:p>
    <w:p w14:paraId="47F6D457" w14:textId="77777777" w:rsidR="004C218A" w:rsidRPr="00A62C50" w:rsidRDefault="004C218A" w:rsidP="00472C41">
      <w:pPr>
        <w:pStyle w:val="Akapitzlist"/>
        <w:numPr>
          <w:ilvl w:val="0"/>
          <w:numId w:val="11"/>
        </w:numPr>
        <w:spacing w:after="0" w:line="240" w:lineRule="auto"/>
        <w:rPr>
          <w:color w:val="auto"/>
          <w:sz w:val="22"/>
        </w:rPr>
      </w:pPr>
      <w:r w:rsidRPr="00A62C50">
        <w:rPr>
          <w:color w:val="auto"/>
          <w:sz w:val="22"/>
        </w:rPr>
        <w:t xml:space="preserve">Zamawiający za wykonanie prace dopuszcza możliwość wystawiania faktur częściowych. </w:t>
      </w:r>
    </w:p>
    <w:p w14:paraId="633CF468" w14:textId="77777777" w:rsidR="004C218A" w:rsidRPr="00A62C50" w:rsidRDefault="004C218A" w:rsidP="00472C41">
      <w:pPr>
        <w:widowControl w:val="0"/>
        <w:numPr>
          <w:ilvl w:val="0"/>
          <w:numId w:val="11"/>
        </w:numPr>
        <w:spacing w:after="0" w:line="240" w:lineRule="auto"/>
        <w:rPr>
          <w:rFonts w:eastAsia="Calibri"/>
          <w:sz w:val="22"/>
        </w:rPr>
      </w:pPr>
      <w:r w:rsidRPr="00A62C50">
        <w:rPr>
          <w:rFonts w:eastAsia="Calibri"/>
          <w:sz w:val="22"/>
        </w:rPr>
        <w:t xml:space="preserve">Płatność będzie dokonana przelewem na wskazany przez Wykonawcę rachunek bankowy. </w:t>
      </w:r>
    </w:p>
    <w:p w14:paraId="34791BB7" w14:textId="77777777" w:rsidR="004C218A" w:rsidRPr="00A62C50" w:rsidRDefault="004C218A" w:rsidP="00472C41">
      <w:pPr>
        <w:widowControl w:val="0"/>
        <w:numPr>
          <w:ilvl w:val="0"/>
          <w:numId w:val="11"/>
        </w:numPr>
        <w:spacing w:after="0" w:line="240" w:lineRule="auto"/>
        <w:rPr>
          <w:rFonts w:eastAsia="Calibri"/>
          <w:sz w:val="22"/>
        </w:rPr>
      </w:pPr>
      <w:r w:rsidRPr="00A62C50">
        <w:rPr>
          <w:sz w:val="22"/>
        </w:rPr>
        <w:t xml:space="preserve">W przypadku konieczności wykonania robót niezbędnych do zrealizowania przedmiotu umowy a nie ujętych w kosztorysie ofertowym z oferty Wykonawcy, wynagrodzenie Wykonawcy za wykonanie tych robót zostanie ustalone z zastosowaniem następujących zasad: </w:t>
      </w:r>
    </w:p>
    <w:p w14:paraId="2528FE78" w14:textId="77777777" w:rsidR="004C218A" w:rsidRPr="00A62C50" w:rsidRDefault="004C218A" w:rsidP="00472C41">
      <w:pPr>
        <w:widowControl w:val="0"/>
        <w:spacing w:after="0" w:line="240" w:lineRule="auto"/>
        <w:ind w:left="427" w:firstLine="0"/>
        <w:rPr>
          <w:sz w:val="22"/>
        </w:rPr>
      </w:pPr>
      <w:r w:rsidRPr="00A62C50">
        <w:rPr>
          <w:sz w:val="22"/>
        </w:rPr>
        <w:t xml:space="preserve">1) jeżeli roboty nie odpowiadają opisowi pozycji w kosztorysie ofertowym z oferty Wykonawcy, ale jest możliwe ustalenie nowej ceny na podstawie ceny jednostkowej z kosztorysu ofertowego poprzez interpolację, Wykonawca jest zobowiązany do wyliczenia ceny taką metodą i przedłożenia wyliczenia Zamawiającemu, </w:t>
      </w:r>
    </w:p>
    <w:p w14:paraId="30B703E8" w14:textId="77777777" w:rsidR="004C218A" w:rsidRPr="00A62C50" w:rsidRDefault="004C218A" w:rsidP="00472C41">
      <w:pPr>
        <w:widowControl w:val="0"/>
        <w:spacing w:after="0" w:line="240" w:lineRule="auto"/>
        <w:ind w:left="427" w:firstLine="0"/>
        <w:rPr>
          <w:rFonts w:eastAsia="Calibri"/>
          <w:sz w:val="22"/>
        </w:rPr>
      </w:pPr>
      <w:r w:rsidRPr="00A62C50">
        <w:rPr>
          <w:sz w:val="22"/>
        </w:rPr>
        <w:t xml:space="preserve">2) jeżeli nie można wycenić robót z zastosowaniem metody, o której mowa w pkt 1, Wykonawca powinien przedłożyć do akceptacji Zamawiającemu kalkulację ceny jednostkowej tych robót z uwzględnieniem cen nie wyższych od średnich cen publikowanych w wydawnictwach branżowych (np. SEKOCENBUD, </w:t>
      </w:r>
      <w:proofErr w:type="spellStart"/>
      <w:r w:rsidRPr="00A62C50">
        <w:rPr>
          <w:sz w:val="22"/>
        </w:rPr>
        <w:t>Orgbud</w:t>
      </w:r>
      <w:proofErr w:type="spellEnd"/>
      <w:r w:rsidRPr="00A62C50">
        <w:rPr>
          <w:sz w:val="22"/>
        </w:rPr>
        <w:t xml:space="preserve">, </w:t>
      </w:r>
      <w:proofErr w:type="spellStart"/>
      <w:r w:rsidRPr="00A62C50">
        <w:rPr>
          <w:sz w:val="22"/>
        </w:rPr>
        <w:t>Intercenbud</w:t>
      </w:r>
      <w:proofErr w:type="spellEnd"/>
      <w:r w:rsidRPr="00A62C50">
        <w:rPr>
          <w:sz w:val="22"/>
        </w:rPr>
        <w:t>, itp.) dla województwa, w którym roboty są wykonywane, aktualnych w miesiącu lub kwartale poprzedzającym miesiąc lub kwartał, w którym kalkulacja jest sporządzana.</w:t>
      </w:r>
    </w:p>
    <w:p w14:paraId="254D285C" w14:textId="77777777" w:rsidR="004C218A" w:rsidRPr="00A62C50" w:rsidRDefault="004C218A" w:rsidP="00472C41">
      <w:pPr>
        <w:widowControl w:val="0"/>
        <w:numPr>
          <w:ilvl w:val="0"/>
          <w:numId w:val="11"/>
        </w:numPr>
        <w:spacing w:after="0" w:line="240" w:lineRule="auto"/>
        <w:rPr>
          <w:rFonts w:eastAsia="Calibri"/>
          <w:sz w:val="22"/>
        </w:rPr>
      </w:pPr>
      <w:r w:rsidRPr="00A62C50">
        <w:rPr>
          <w:rFonts w:eastAsia="Calibri"/>
          <w:sz w:val="22"/>
        </w:rPr>
        <w:t xml:space="preserve">Dniem zapłaty jest dzień, w którym Zamawiający wydał swojemu bankowi polecenie przelewu. </w:t>
      </w:r>
    </w:p>
    <w:p w14:paraId="1C121D2D" w14:textId="77777777" w:rsidR="004C218A" w:rsidRPr="00A62C50" w:rsidRDefault="004C218A" w:rsidP="00472C41">
      <w:pPr>
        <w:widowControl w:val="0"/>
        <w:numPr>
          <w:ilvl w:val="0"/>
          <w:numId w:val="11"/>
        </w:numPr>
        <w:spacing w:after="0" w:line="240" w:lineRule="auto"/>
        <w:rPr>
          <w:rFonts w:eastAsia="Calibri"/>
          <w:sz w:val="22"/>
        </w:rPr>
      </w:pPr>
      <w:r w:rsidRPr="00A62C50">
        <w:rPr>
          <w:rFonts w:eastAsia="Calibri"/>
          <w:sz w:val="22"/>
        </w:rPr>
        <w:t>Za nieterminowe płatności faktur Wykonawca ma prawo naliczyć odsetki ustawowe za opóźnienie.</w:t>
      </w:r>
    </w:p>
    <w:p w14:paraId="7DF61352" w14:textId="77777777" w:rsidR="004C218A" w:rsidRDefault="004C218A" w:rsidP="00472C41">
      <w:pPr>
        <w:pStyle w:val="Nagwek1"/>
        <w:spacing w:after="0" w:line="240" w:lineRule="auto"/>
        <w:ind w:right="7"/>
        <w:rPr>
          <w:sz w:val="22"/>
        </w:rPr>
      </w:pPr>
    </w:p>
    <w:p w14:paraId="64503808" w14:textId="77777777" w:rsidR="004C218A" w:rsidRPr="00A62C50" w:rsidRDefault="00C20050" w:rsidP="00472C41">
      <w:pPr>
        <w:pStyle w:val="Nagwek1"/>
        <w:spacing w:after="0" w:line="240" w:lineRule="auto"/>
        <w:ind w:right="7"/>
        <w:rPr>
          <w:sz w:val="22"/>
        </w:rPr>
      </w:pPr>
      <w:sdt>
        <w:sdtPr>
          <w:rPr>
            <w:sz w:val="22"/>
          </w:rPr>
          <w:tag w:val="LE_LI_T=U&amp;U=900d9ae9-d403-40d5-9fdf-107962cbff40&amp;I=0&amp;S=eyJGb250Q29sb3IiOi0xNjc3NzIxNiwiQmFja2dyb3VuZENvbG9yIjotMTY3NzcyMTYsIlVuZGVybGluZUNvbG9yIjotMTY3NzcyMTYsIlVuZGVybGluZVR5cGUiOjB9"/>
          <w:id w:val="-122923960"/>
          <w:temporary/>
        </w:sdtPr>
        <w:sdtEndPr/>
        <w:sdtContent>
          <w:r w:rsidR="004C218A" w:rsidRPr="006C0942">
            <w:rPr>
              <w:color w:val="auto"/>
              <w:sz w:val="22"/>
            </w:rPr>
            <w:t>§ 8</w:t>
          </w:r>
        </w:sdtContent>
      </w:sdt>
      <w:r w:rsidR="004C218A">
        <w:rPr>
          <w:sz w:val="22"/>
        </w:rPr>
        <w:t xml:space="preserve"> </w:t>
      </w:r>
      <w:r w:rsidR="004C218A" w:rsidRPr="00A62C50">
        <w:rPr>
          <w:color w:val="auto"/>
          <w:sz w:val="22"/>
        </w:rPr>
        <w:t xml:space="preserve">ROZLICZENIA I TERMINY PŁATNOŚCI </w:t>
      </w:r>
    </w:p>
    <w:p w14:paraId="748285DC" w14:textId="77777777" w:rsidR="004C218A" w:rsidRDefault="004C218A" w:rsidP="00472C41">
      <w:pPr>
        <w:numPr>
          <w:ilvl w:val="0"/>
          <w:numId w:val="13"/>
        </w:numPr>
        <w:spacing w:after="0" w:line="240" w:lineRule="auto"/>
        <w:ind w:hanging="427"/>
        <w:rPr>
          <w:color w:val="auto"/>
          <w:sz w:val="22"/>
        </w:rPr>
      </w:pPr>
      <w:r w:rsidRPr="00A62C50">
        <w:rPr>
          <w:color w:val="auto"/>
          <w:sz w:val="22"/>
        </w:rPr>
        <w:t xml:space="preserve">Wynagrodzenie Wykonawcy wypłacane będzie </w:t>
      </w:r>
      <w:r>
        <w:rPr>
          <w:color w:val="auto"/>
          <w:sz w:val="22"/>
        </w:rPr>
        <w:t xml:space="preserve">jednorazowo </w:t>
      </w:r>
      <w:r w:rsidRPr="00A62C50">
        <w:rPr>
          <w:color w:val="auto"/>
          <w:sz w:val="22"/>
        </w:rPr>
        <w:t>na podstawie faktur</w:t>
      </w:r>
      <w:r>
        <w:rPr>
          <w:color w:val="auto"/>
          <w:sz w:val="22"/>
        </w:rPr>
        <w:t>y</w:t>
      </w:r>
      <w:r w:rsidRPr="00A62C50">
        <w:rPr>
          <w:color w:val="auto"/>
          <w:sz w:val="22"/>
        </w:rPr>
        <w:t xml:space="preserve"> </w:t>
      </w:r>
      <w:sdt>
        <w:sdtPr>
          <w:rPr>
            <w:color w:val="auto"/>
            <w:sz w:val="22"/>
          </w:rPr>
          <w:tag w:val="LE_LI_T=S&amp;U=900d9ae9-d403-40d5-9fdf-107962cbff40&amp;I=0&amp;S=eyJGb250Q29sb3IiOi0xNjc3NzIxNiwiQmFja2dyb3VuZENvbG9yIjotMTY3NzcyMTYsIlVuZGVybGluZUNvbG9yIjotMTY3NzcyMTYsIlVuZGVybGluZVR5cGUiOjB9"/>
          <w:id w:val="-1316108993"/>
          <w:temporary/>
        </w:sdtPr>
        <w:sdtEndPr/>
        <w:sdtContent>
          <w:r w:rsidRPr="00A62C50">
            <w:rPr>
              <w:color w:val="auto"/>
              <w:sz w:val="22"/>
            </w:rPr>
            <w:t>VAT</w:t>
          </w:r>
        </w:sdtContent>
      </w:sdt>
      <w:r>
        <w:rPr>
          <w:color w:val="auto"/>
          <w:sz w:val="22"/>
        </w:rPr>
        <w:t>, wystawionej</w:t>
      </w:r>
      <w:r w:rsidRPr="00A62C50">
        <w:rPr>
          <w:color w:val="auto"/>
          <w:sz w:val="22"/>
        </w:rPr>
        <w:t xml:space="preserve"> przez Wykonawcę i doręcz</w:t>
      </w:r>
      <w:r>
        <w:rPr>
          <w:color w:val="auto"/>
          <w:sz w:val="22"/>
        </w:rPr>
        <w:t>onej</w:t>
      </w:r>
      <w:r w:rsidRPr="00A62C50">
        <w:rPr>
          <w:color w:val="auto"/>
          <w:sz w:val="22"/>
        </w:rPr>
        <w:t xml:space="preserve"> Zamawiającemu</w:t>
      </w:r>
      <w:r>
        <w:rPr>
          <w:color w:val="auto"/>
          <w:sz w:val="22"/>
        </w:rPr>
        <w:t xml:space="preserve">, przy czym faktura może być wystawiona nie wcześniej niż po dokonaniu bez zastrzeżeń odbioru końcowego robót objętych rozliczeniem. </w:t>
      </w:r>
    </w:p>
    <w:p w14:paraId="4E564BE5" w14:textId="77777777" w:rsidR="004C218A" w:rsidRPr="00E679F4" w:rsidRDefault="004C218A" w:rsidP="00472C41">
      <w:pPr>
        <w:numPr>
          <w:ilvl w:val="0"/>
          <w:numId w:val="13"/>
        </w:numPr>
        <w:spacing w:after="0" w:line="240" w:lineRule="auto"/>
        <w:ind w:hanging="427"/>
        <w:rPr>
          <w:color w:val="auto"/>
          <w:sz w:val="22"/>
        </w:rPr>
      </w:pPr>
      <w:r w:rsidRPr="00E679F4">
        <w:rPr>
          <w:sz w:val="22"/>
        </w:rPr>
        <w:t xml:space="preserve">Przez odbiór bez zastrzeżeń rozumie się bezusterkowy odbiór robót, tj. odbiór robót  pozbawionych wad lub po całkowitym usunięciu wad. Rozliczenie możliwe jest nadto – mimo nieusunięcia wad - w przypadku skorzystania przez Zamawiającego z uprawnienia do obniżenia wynagrodzenia. </w:t>
      </w:r>
    </w:p>
    <w:p w14:paraId="5FAA7D83" w14:textId="77777777" w:rsidR="004C218A" w:rsidRPr="00E679F4" w:rsidRDefault="004C218A" w:rsidP="00472C41">
      <w:pPr>
        <w:numPr>
          <w:ilvl w:val="0"/>
          <w:numId w:val="13"/>
        </w:numPr>
        <w:spacing w:after="0" w:line="240" w:lineRule="auto"/>
        <w:ind w:hanging="427"/>
        <w:rPr>
          <w:sz w:val="22"/>
        </w:rPr>
      </w:pPr>
      <w:r w:rsidRPr="00A62C50">
        <w:rPr>
          <w:sz w:val="22"/>
        </w:rPr>
        <w:t xml:space="preserve">Termin </w:t>
      </w:r>
      <w:r>
        <w:rPr>
          <w:sz w:val="22"/>
        </w:rPr>
        <w:t xml:space="preserve">płatności należności Wykonawcy </w:t>
      </w:r>
      <w:r w:rsidRPr="00A62C50">
        <w:rPr>
          <w:sz w:val="22"/>
        </w:rPr>
        <w:t xml:space="preserve">ustala się do 30 dni licząc od dnia doręczenia faktury </w:t>
      </w:r>
      <w:sdt>
        <w:sdtPr>
          <w:rPr>
            <w:sz w:val="22"/>
          </w:rPr>
          <w:tag w:val="LE_LI_T=S&amp;U=90f159a5-074d-40f7-a086-b4f6d081f6f5&amp;I=0&amp;S=eyJGb250Q29sb3IiOi0xNjc3NzIxNiwiQmFja2dyb3VuZENvbG9yIjotMTY3NzcyMTYsIlVuZGVybGluZUNvbG9yIjotMTY3NzcyMTYsIlVuZGVybGluZVR5cGUiOjB9"/>
          <w:id w:val="1472780145"/>
          <w:temporary/>
        </w:sdtPr>
        <w:sdtEndPr/>
        <w:sdtContent>
          <w:r w:rsidRPr="006C0942">
            <w:rPr>
              <w:color w:val="auto"/>
              <w:sz w:val="22"/>
            </w:rPr>
            <w:t>VAT</w:t>
          </w:r>
        </w:sdtContent>
      </w:sdt>
      <w:r>
        <w:rPr>
          <w:sz w:val="22"/>
        </w:rPr>
        <w:t xml:space="preserve"> Zamawiającemu, z zastrzeżeniem </w:t>
      </w:r>
      <w:sdt>
        <w:sdtPr>
          <w:rPr>
            <w:sz w:val="22"/>
          </w:rPr>
          <w:tag w:val="LE_LI_T=U&amp;U=3a0e1372-4772-49f2-b296-67ba8a38589f&amp;I=0&amp;S=eyJGb250Q29sb3IiOi0xNjc3NzIxNiwiQmFja2dyb3VuZENvbG9yIjotMTY3NzcyMTYsIlVuZGVybGluZUNvbG9yIjotMTY3NzcyMTYsIlVuZGVybGluZVR5cGUiOjB9"/>
          <w:id w:val="1870562591"/>
          <w:temporary/>
        </w:sdtPr>
        <w:sdtEndPr/>
        <w:sdtContent>
          <w:r w:rsidRPr="006C0942">
            <w:rPr>
              <w:color w:val="auto"/>
              <w:sz w:val="22"/>
            </w:rPr>
            <w:t>ust. 4</w:t>
          </w:r>
        </w:sdtContent>
      </w:sdt>
      <w:r>
        <w:rPr>
          <w:sz w:val="22"/>
        </w:rPr>
        <w:t xml:space="preserve"> i </w:t>
      </w:r>
      <w:sdt>
        <w:sdtPr>
          <w:rPr>
            <w:sz w:val="22"/>
          </w:rPr>
          <w:tag w:val="LE_LI_T=U&amp;U=3a0e1372-4772-49f2-b296-67ba8a38589f&amp;I=1&amp;S=eyJGb250Q29sb3IiOi0xNjc3NzIxNiwiQmFja2dyb3VuZENvbG9yIjotMTY3NzcyMTYsIlVuZGVybGluZUNvbG9yIjotMTY3NzcyMTYsIlVuZGVybGluZVR5cGUiOjB9"/>
          <w:id w:val="1200055315"/>
          <w:temporary/>
        </w:sdtPr>
        <w:sdtEndPr/>
        <w:sdtContent>
          <w:r w:rsidRPr="006C0942">
            <w:rPr>
              <w:color w:val="auto"/>
              <w:sz w:val="22"/>
            </w:rPr>
            <w:t>5</w:t>
          </w:r>
        </w:sdtContent>
      </w:sdt>
      <w:r w:rsidRPr="00E679F4">
        <w:rPr>
          <w:sz w:val="22"/>
        </w:rPr>
        <w:t xml:space="preserve"> poniżej.  </w:t>
      </w:r>
    </w:p>
    <w:p w14:paraId="2A9DE4F4" w14:textId="77777777" w:rsidR="004C218A" w:rsidRPr="00E679F4" w:rsidRDefault="004C218A" w:rsidP="00472C41">
      <w:pPr>
        <w:numPr>
          <w:ilvl w:val="0"/>
          <w:numId w:val="13"/>
        </w:numPr>
        <w:spacing w:after="0" w:line="240" w:lineRule="auto"/>
        <w:ind w:hanging="427"/>
        <w:rPr>
          <w:sz w:val="22"/>
        </w:rPr>
      </w:pPr>
      <w:r w:rsidRPr="00E679F4">
        <w:rPr>
          <w:sz w:val="22"/>
        </w:rPr>
        <w:t xml:space="preserve">Zapłata wynagrodzenia zostanie dokonana z zastosowaniem mechanizmu podzielonej płatności , o którym mowa w </w:t>
      </w:r>
      <w:sdt>
        <w:sdtPr>
          <w:rPr>
            <w:sz w:val="22"/>
            <w:u w:val="dotted" w:color="36B04B"/>
          </w:rPr>
          <w:tag w:val="LE_LI_T=U&amp;U=3a0e1372-4772-49f2-b296-67ba8a38589f&amp;I=2&amp;S=eyJGb250Q29sb3IiOi0xNjc3NzIxNiwiQmFja2dyb3VuZENvbG9yIjotMTY3NzcyMTYsIlVuZGVybGluZUNvbG9yIjo0OTYwMzEwLCJVbmRlcmxpbmVUeXBlIjo0fQ=="/>
          <w:id w:val="-1921019470"/>
          <w:temporary/>
        </w:sdtPr>
        <w:sdtEndPr/>
        <w:sdtContent>
          <w:r w:rsidRPr="006C0942">
            <w:rPr>
              <w:color w:val="auto"/>
              <w:sz w:val="22"/>
              <w:u w:val="dotted" w:color="36B04B"/>
            </w:rPr>
            <w:t>art. 108a ust. 1</w:t>
          </w:r>
        </w:sdtContent>
      </w:sdt>
      <w:r w:rsidRPr="00E679F4">
        <w:rPr>
          <w:sz w:val="22"/>
        </w:rPr>
        <w:t xml:space="preserve"> </w:t>
      </w:r>
      <w:sdt>
        <w:sdtPr>
          <w:rPr>
            <w:sz w:val="22"/>
          </w:rPr>
          <w:tag w:val="LE_LI_T=S&amp;U=3a0e1372-4772-49f2-b296-67ba8a38589f&amp;I=0&amp;S=eyJGb250Q29sb3IiOi0xNjc3NzIxNiwiQmFja2dyb3VuZENvbG9yIjotMTY3NzcyMTYsIlVuZGVybGluZUNvbG9yIjotMTY3NzcyMTYsIlVuZGVybGluZVR5cGUiOjB9"/>
          <w:id w:val="-976683457"/>
          <w:temporary/>
        </w:sdtPr>
        <w:sdtEndPr/>
        <w:sdtContent>
          <w:r w:rsidRPr="00E679F4">
            <w:rPr>
              <w:sz w:val="22"/>
            </w:rPr>
            <w:t>ustawy o podatku od towarów i usług</w:t>
          </w:r>
        </w:sdtContent>
      </w:sdt>
      <w:r>
        <w:rPr>
          <w:sz w:val="22"/>
        </w:rPr>
        <w:t xml:space="preserve">. Zapłata wynagrodzenia dokonywana będzie na rachunek bankowy wskazany na fakturze, zgłoszony w wykazie podmiotów zarejestrowanych jako podatnicy </w:t>
      </w:r>
      <w:sdt>
        <w:sdtPr>
          <w:rPr>
            <w:sz w:val="22"/>
            <w:u w:val="dotted" w:color="36B04B"/>
          </w:rPr>
          <w:tag w:val="LE_LI_T=S&amp;U=5bad93e3-0126-4862-9f89-a94b1f26c472&amp;I=0&amp;S=eyJGb250Q29sb3IiOi0xNjc3NzIxNiwiQmFja2dyb3VuZENvbG9yIjotMTY3NzcyMTYsIlVuZGVybGluZUNvbG9yIjo0OTYwMzEwLCJVbmRlcmxpbmVUeXBlIjo0fQ=="/>
          <w:id w:val="711454665"/>
          <w:temporary/>
        </w:sdtPr>
        <w:sdtEndPr/>
        <w:sdtContent>
          <w:r w:rsidRPr="006C0942">
            <w:rPr>
              <w:color w:val="auto"/>
              <w:sz w:val="22"/>
              <w:u w:val="dotted" w:color="36B04B"/>
            </w:rPr>
            <w:t>VAT</w:t>
          </w:r>
        </w:sdtContent>
      </w:sdt>
      <w:r w:rsidRPr="00E679F4">
        <w:rPr>
          <w:sz w:val="22"/>
        </w:rPr>
        <w:t xml:space="preserve">, o którym mowa w </w:t>
      </w:r>
      <w:sdt>
        <w:sdtPr>
          <w:rPr>
            <w:sz w:val="22"/>
            <w:u w:val="dotted" w:color="36B04B"/>
          </w:rPr>
          <w:tag w:val="LE_LI_T=U&amp;U=cc36900b-5e82-47af-8e8a-688c3ac6379a&amp;I=0&amp;S=eyJGb250Q29sb3IiOi0xNjc3NzIxNiwiQmFja2dyb3VuZENvbG9yIjotMTY3NzcyMTYsIlVuZGVybGluZUNvbG9yIjo0OTYwMzEwLCJVbmRlcmxpbmVUeXBlIjo0fQ=="/>
          <w:id w:val="1641990123"/>
          <w:temporary/>
        </w:sdtPr>
        <w:sdtEndPr/>
        <w:sdtContent>
          <w:r w:rsidRPr="006C0942">
            <w:rPr>
              <w:color w:val="auto"/>
              <w:sz w:val="22"/>
              <w:u w:val="dotted" w:color="36B04B"/>
            </w:rPr>
            <w:t>art. 96b ust. 1</w:t>
          </w:r>
        </w:sdtContent>
      </w:sdt>
      <w:r w:rsidRPr="00E679F4">
        <w:rPr>
          <w:sz w:val="22"/>
        </w:rPr>
        <w:t xml:space="preserve"> </w:t>
      </w:r>
      <w:sdt>
        <w:sdtPr>
          <w:rPr>
            <w:sz w:val="22"/>
          </w:rPr>
          <w:tag w:val="LE_LI_T=S&amp;U=cc36900b-5e82-47af-8e8a-688c3ac6379a&amp;I=0&amp;S=eyJGb250Q29sb3IiOi0xNjc3NzIxNiwiQmFja2dyb3VuZENvbG9yIjotMTY3NzcyMTYsIlVuZGVybGluZUNvbG9yIjotMTY3NzcyMTYsIlVuZGVybGluZVR5cGUiOjB9"/>
          <w:id w:val="-325134218"/>
          <w:temporary/>
        </w:sdtPr>
        <w:sdtEndPr/>
        <w:sdtContent>
          <w:r w:rsidRPr="00E679F4">
            <w:rPr>
              <w:sz w:val="22"/>
            </w:rPr>
            <w:t>ustawy z dnia 11 marca 2004r. o podatku od towarów i usług</w:t>
          </w:r>
        </w:sdtContent>
      </w:sdt>
      <w:r>
        <w:rPr>
          <w:sz w:val="22"/>
        </w:rPr>
        <w:t xml:space="preserve"> tzw. „Białej Liście”, znajdującym się na stronie internetowej Ministerstwa Finansów. W przypadku braku rachunku bankowego na „Białej Liście” zapłata faktury nie będzie dokonana. Z tytułu opóźnienia zapłaty faktury z powodu braku numeru bankowego na  „ Białej Liście” WYKONAWCY nie należą się ustawowe odsetki za zwłokę.</w:t>
      </w:r>
    </w:p>
    <w:p w14:paraId="066540BB" w14:textId="77777777" w:rsidR="004C218A" w:rsidRPr="00E679F4" w:rsidRDefault="004C218A" w:rsidP="00472C41">
      <w:pPr>
        <w:numPr>
          <w:ilvl w:val="0"/>
          <w:numId w:val="13"/>
        </w:numPr>
        <w:spacing w:after="0" w:line="240" w:lineRule="auto"/>
        <w:ind w:hanging="427"/>
        <w:rPr>
          <w:sz w:val="22"/>
        </w:rPr>
      </w:pPr>
      <w:r w:rsidRPr="00E679F4">
        <w:rPr>
          <w:sz w:val="22"/>
        </w:rPr>
        <w:t xml:space="preserve">Do faktury </w:t>
      </w:r>
      <w:sdt>
        <w:sdtPr>
          <w:rPr>
            <w:sz w:val="22"/>
          </w:rPr>
          <w:tag w:val="LE_LI_T=S&amp;U=cd2aa0dd-c433-44b3-9be8-722312e512b6&amp;I=0&amp;S=eyJGb250Q29sb3IiOi0xNjc3NzIxNiwiQmFja2dyb3VuZENvbG9yIjotMTY3NzcyMTYsIlVuZGVybGluZUNvbG9yIjotMTY3NzcyMTYsIlVuZGVybGluZVR5cGUiOjB9"/>
          <w:id w:val="-2026322305"/>
          <w:temporary/>
        </w:sdtPr>
        <w:sdtEndPr/>
        <w:sdtContent>
          <w:r w:rsidRPr="006C0942">
            <w:rPr>
              <w:color w:val="auto"/>
              <w:sz w:val="22"/>
            </w:rPr>
            <w:t>VAT</w:t>
          </w:r>
        </w:sdtContent>
      </w:sdt>
      <w:r>
        <w:rPr>
          <w:sz w:val="22"/>
        </w:rPr>
        <w:t xml:space="preserve"> wystawionych po zrealizowaniu części przedmiotu umowy, muszą być dołączone następujące dokumenty: </w:t>
      </w:r>
    </w:p>
    <w:p w14:paraId="75710279" w14:textId="77777777" w:rsidR="004C218A" w:rsidRPr="00A62C50" w:rsidRDefault="004C218A" w:rsidP="00472C41">
      <w:pPr>
        <w:numPr>
          <w:ilvl w:val="1"/>
          <w:numId w:val="13"/>
        </w:numPr>
        <w:spacing w:after="0" w:line="240" w:lineRule="auto"/>
        <w:ind w:hanging="293"/>
        <w:rPr>
          <w:sz w:val="22"/>
        </w:rPr>
      </w:pPr>
      <w:r w:rsidRPr="00E679F4">
        <w:rPr>
          <w:sz w:val="22"/>
        </w:rPr>
        <w:t>podpisany protokół odbioru częściowego bez zastrz</w:t>
      </w:r>
      <w:r w:rsidRPr="00A62C50">
        <w:rPr>
          <w:sz w:val="22"/>
        </w:rPr>
        <w:t xml:space="preserve">eżeń,  </w:t>
      </w:r>
    </w:p>
    <w:p w14:paraId="0B78D32C" w14:textId="77777777" w:rsidR="004C218A" w:rsidRPr="00A62C50" w:rsidRDefault="004C218A" w:rsidP="00472C41">
      <w:pPr>
        <w:numPr>
          <w:ilvl w:val="1"/>
          <w:numId w:val="13"/>
        </w:numPr>
        <w:spacing w:after="0" w:line="240" w:lineRule="auto"/>
        <w:ind w:hanging="293"/>
        <w:rPr>
          <w:sz w:val="22"/>
        </w:rPr>
      </w:pPr>
      <w:r w:rsidRPr="00A62C50">
        <w:rPr>
          <w:sz w:val="22"/>
        </w:rPr>
        <w:t xml:space="preserve">oświadczenie Wykonawcy o spełnieniu obowiązków określonych w § 16 umowy, </w:t>
      </w:r>
    </w:p>
    <w:p w14:paraId="3549F229" w14:textId="77777777" w:rsidR="004C218A" w:rsidRPr="00A62C50" w:rsidRDefault="004C218A" w:rsidP="00472C41">
      <w:pPr>
        <w:numPr>
          <w:ilvl w:val="1"/>
          <w:numId w:val="13"/>
        </w:numPr>
        <w:spacing w:after="0" w:line="240" w:lineRule="auto"/>
        <w:ind w:hanging="293"/>
        <w:rPr>
          <w:sz w:val="22"/>
        </w:rPr>
      </w:pPr>
      <w:r w:rsidRPr="00A62C50">
        <w:rPr>
          <w:sz w:val="22"/>
        </w:rPr>
        <w:t xml:space="preserve">w przypadku wykonywania robót bez udziału podwykonawców, pisemne oświadczenie Wykonawcy, że nie zatrudniał podwykonawców, o których nie poinformował Zamawiającego, </w:t>
      </w:r>
    </w:p>
    <w:p w14:paraId="70DBEB0E" w14:textId="77777777" w:rsidR="004C218A" w:rsidRPr="00A62C50" w:rsidRDefault="004C218A" w:rsidP="00472C41">
      <w:pPr>
        <w:numPr>
          <w:ilvl w:val="1"/>
          <w:numId w:val="13"/>
        </w:numPr>
        <w:spacing w:after="0" w:line="240" w:lineRule="auto"/>
        <w:ind w:hanging="293"/>
        <w:rPr>
          <w:sz w:val="22"/>
        </w:rPr>
      </w:pPr>
      <w:r w:rsidRPr="00A62C50">
        <w:rPr>
          <w:sz w:val="22"/>
        </w:rPr>
        <w:t xml:space="preserve">w przypadku wykonywania robót z udziałem podwykonawców zaakceptowanych przez Zamawiającego, w tym podwykonawców wskazanych w ofercie Wykonawcy,  zestawienie należności dla wszystkich podwykonawców i dalszych podwykonawców, wraz z kopiami wystawionych przez nich faktur będących podstawą do wystawienia faktury przez Wykonawcę oraz dowody potwierdzające zapłatę wymagalnego wynagrodzenia należnego podwykonawcom lub dalszym podwykonawcom, w szczególności pisemne oświadczenia podwykonawców i dalszych podwykonawców o otrzymaniu należnego im wynagrodzenia, </w:t>
      </w:r>
    </w:p>
    <w:p w14:paraId="3FD561F6" w14:textId="77777777" w:rsidR="004C218A" w:rsidRPr="00A62C50" w:rsidRDefault="004C218A" w:rsidP="00472C41">
      <w:pPr>
        <w:numPr>
          <w:ilvl w:val="1"/>
          <w:numId w:val="13"/>
        </w:numPr>
        <w:spacing w:after="0" w:line="240" w:lineRule="auto"/>
        <w:ind w:hanging="293"/>
        <w:rPr>
          <w:sz w:val="22"/>
        </w:rPr>
      </w:pPr>
      <w:r w:rsidRPr="00A62C50">
        <w:rPr>
          <w:sz w:val="22"/>
        </w:rPr>
        <w:t xml:space="preserve">w przypadku wykonywania robót bez udziału podwykonawców zaakceptowanych przez Zamawiającego, w tym podwykonawców wskazanych w ofercie Wykonawcy: </w:t>
      </w:r>
    </w:p>
    <w:p w14:paraId="781BE72A" w14:textId="77777777" w:rsidR="004C218A" w:rsidRPr="00A62C50" w:rsidRDefault="004C218A" w:rsidP="00472C41">
      <w:pPr>
        <w:numPr>
          <w:ilvl w:val="2"/>
          <w:numId w:val="13"/>
        </w:numPr>
        <w:spacing w:after="0" w:line="240" w:lineRule="auto"/>
        <w:ind w:hanging="286"/>
        <w:rPr>
          <w:sz w:val="22"/>
        </w:rPr>
      </w:pPr>
      <w:r w:rsidRPr="00A62C50">
        <w:rPr>
          <w:sz w:val="22"/>
        </w:rPr>
        <w:t xml:space="preserve">pisemne oświadczenie Wykonawcy, że nie zatrudniał podwykonawców zaakceptowanych przez Zamawiającego, w tym wykonawców, o których poinformował Zamawiającego w swojej ofercie, </w:t>
      </w:r>
    </w:p>
    <w:p w14:paraId="61803D6D" w14:textId="77777777" w:rsidR="004C218A" w:rsidRPr="00A62C50" w:rsidRDefault="004C218A" w:rsidP="00472C41">
      <w:pPr>
        <w:numPr>
          <w:ilvl w:val="2"/>
          <w:numId w:val="13"/>
        </w:numPr>
        <w:spacing w:after="0" w:line="240" w:lineRule="auto"/>
        <w:ind w:hanging="286"/>
        <w:rPr>
          <w:sz w:val="22"/>
        </w:rPr>
      </w:pPr>
      <w:r w:rsidRPr="00A62C50">
        <w:rPr>
          <w:sz w:val="22"/>
        </w:rPr>
        <w:t xml:space="preserve">pisemne oświadczenie podwykonawcy, o którym mowa powyżej, że faktycznie nie wykonywał zakresu robót objętego zgodą Zamawiającego, w tym wykazanego w ofercie Wykonawcy, podlegających wykonaniu przez podwykonawcę oraz oświadczenie, iż w związku z tym nie wnosi roszczeń o wynagrodzenie z tytułu podwykonawstwa, chyba że fakt niewykonywania robót podwykonawczych przez podwykonawców wskazanych w ofercie wykazany zostanie innymi wiarygodnymi dowodami. </w:t>
      </w:r>
    </w:p>
    <w:p w14:paraId="0FC17284" w14:textId="77777777" w:rsidR="004C218A" w:rsidRPr="00A62C50" w:rsidRDefault="004C218A" w:rsidP="00472C41">
      <w:pPr>
        <w:numPr>
          <w:ilvl w:val="0"/>
          <w:numId w:val="13"/>
        </w:numPr>
        <w:spacing w:after="0" w:line="240" w:lineRule="auto"/>
        <w:ind w:hanging="427"/>
        <w:rPr>
          <w:sz w:val="22"/>
        </w:rPr>
      </w:pPr>
      <w:r w:rsidRPr="00A62C50">
        <w:rPr>
          <w:sz w:val="22"/>
        </w:rPr>
        <w:t xml:space="preserve">Do faktury </w:t>
      </w:r>
      <w:sdt>
        <w:sdtPr>
          <w:rPr>
            <w:sz w:val="22"/>
          </w:rPr>
          <w:tag w:val="LE_LI_T=S&amp;U=05d8f4ad-7ab0-417d-b148-5701182c7d0f&amp;I=0&amp;S=eyJGb250Q29sb3IiOi0xNjc3NzIxNiwiQmFja2dyb3VuZENvbG9yIjotMTY3NzcyMTYsIlVuZGVybGluZUNvbG9yIjotMTY3NzcyMTYsIlVuZGVybGluZVR5cGUiOjB9"/>
          <w:id w:val="1626356643"/>
          <w:temporary/>
        </w:sdtPr>
        <w:sdtEndPr/>
        <w:sdtContent>
          <w:r w:rsidRPr="006C0942">
            <w:rPr>
              <w:color w:val="auto"/>
              <w:sz w:val="22"/>
            </w:rPr>
            <w:t>VAT</w:t>
          </w:r>
        </w:sdtContent>
      </w:sdt>
      <w:r>
        <w:rPr>
          <w:sz w:val="22"/>
        </w:rPr>
        <w:t xml:space="preserve"> wystawionej po zrealizowaniu całości przedmiotu umowy, poza dokumentami określonymi w ust. 5 pkt 2-5</w:t>
      </w:r>
      <w:r w:rsidRPr="00A62C50">
        <w:rPr>
          <w:sz w:val="22"/>
        </w:rPr>
        <w:t xml:space="preserve"> powyżej (odnoszącymi się do całości robót), winien być dołączony podpisany protokół odbioru końcowego bez zastrzeżeń, zawierający oświadczenia Wykonawcy, o których mowa w § 11 umowy. </w:t>
      </w:r>
    </w:p>
    <w:p w14:paraId="0B52E55C" w14:textId="77777777" w:rsidR="004C218A" w:rsidRPr="00A62C50" w:rsidRDefault="004C218A" w:rsidP="00472C41">
      <w:pPr>
        <w:numPr>
          <w:ilvl w:val="0"/>
          <w:numId w:val="13"/>
        </w:numPr>
        <w:spacing w:after="0" w:line="240" w:lineRule="auto"/>
        <w:ind w:hanging="427"/>
        <w:rPr>
          <w:sz w:val="22"/>
        </w:rPr>
      </w:pPr>
      <w:r w:rsidRPr="00A62C50">
        <w:rPr>
          <w:sz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6359EC4" w14:textId="77777777" w:rsidR="004C218A" w:rsidRPr="00A62C50" w:rsidRDefault="004C218A" w:rsidP="00472C41">
      <w:pPr>
        <w:numPr>
          <w:ilvl w:val="0"/>
          <w:numId w:val="13"/>
        </w:numPr>
        <w:spacing w:after="0" w:line="240" w:lineRule="auto"/>
        <w:ind w:hanging="427"/>
        <w:rPr>
          <w:sz w:val="22"/>
        </w:rPr>
      </w:pPr>
      <w:r w:rsidRPr="00A62C50">
        <w:rPr>
          <w:sz w:val="22"/>
        </w:rPr>
        <w:t xml:space="preserve">Wynagrodzenie, o którym mowa w ust. 7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2187C59" w14:textId="77777777" w:rsidR="004C218A" w:rsidRPr="00A62C50" w:rsidRDefault="004C218A" w:rsidP="00472C41">
      <w:pPr>
        <w:numPr>
          <w:ilvl w:val="0"/>
          <w:numId w:val="13"/>
        </w:numPr>
        <w:spacing w:after="0" w:line="240" w:lineRule="auto"/>
        <w:ind w:hanging="427"/>
        <w:rPr>
          <w:sz w:val="22"/>
        </w:rPr>
      </w:pPr>
      <w:r w:rsidRPr="00A62C50">
        <w:rPr>
          <w:sz w:val="22"/>
        </w:rPr>
        <w:t xml:space="preserve">Bezpośrednia zapłata, o której mowa w ust. 7 powyżej, obejmuje wyłącznie należne  wynagrodzenie, bez odsetek należnych podwykonawcy lub dalszemu podwykonawcy,  i dokonywana jest (łącznie w odniesieniu do wszystkich podwykonawców) wyłącznie  w granicach określonych wynagrodzeniem należnym Wykonawcy, a nadto z wyłączeniem podatku </w:t>
      </w:r>
      <w:sdt>
        <w:sdtPr>
          <w:rPr>
            <w:sz w:val="22"/>
          </w:rPr>
          <w:tag w:val="LE_LI_T=S&amp;U=0c502de7-5591-4569-b465-93522190c217&amp;I=0&amp;S=eyJGb250Q29sb3IiOi0xNjc3NzIxNiwiQmFja2dyb3VuZENvbG9yIjotMTY3NzcyMTYsIlVuZGVybGluZUNvbG9yIjotMTY3NzcyMTYsIlVuZGVybGluZVR5cGUiOjB9"/>
          <w:id w:val="942890066"/>
          <w:temporary/>
        </w:sdtPr>
        <w:sdtEndPr/>
        <w:sdtContent>
          <w:r w:rsidRPr="006C0942">
            <w:rPr>
              <w:color w:val="auto"/>
              <w:sz w:val="22"/>
            </w:rPr>
            <w:t>VAT</w:t>
          </w:r>
        </w:sdtContent>
      </w:sdt>
      <w:r>
        <w:rPr>
          <w:sz w:val="22"/>
        </w:rPr>
        <w:t xml:space="preserve">, w przypadku gdy zastosowanie znajdzie mechanizm odwróconego podatku. </w:t>
      </w:r>
    </w:p>
    <w:p w14:paraId="1067568D" w14:textId="77777777" w:rsidR="004C218A" w:rsidRPr="00A62C50" w:rsidRDefault="004C218A" w:rsidP="00472C41">
      <w:pPr>
        <w:numPr>
          <w:ilvl w:val="0"/>
          <w:numId w:val="13"/>
        </w:numPr>
        <w:spacing w:after="0" w:line="240" w:lineRule="auto"/>
        <w:ind w:hanging="427"/>
        <w:rPr>
          <w:sz w:val="22"/>
        </w:rPr>
      </w:pPr>
      <w:r w:rsidRPr="00A62C50">
        <w:rPr>
          <w:sz w:val="22"/>
        </w:rPr>
        <w:t xml:space="preserve">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t>
      </w:r>
    </w:p>
    <w:p w14:paraId="67700822" w14:textId="77777777" w:rsidR="004C218A" w:rsidRPr="00A62C50" w:rsidRDefault="004C218A" w:rsidP="00472C41">
      <w:pPr>
        <w:numPr>
          <w:ilvl w:val="0"/>
          <w:numId w:val="13"/>
        </w:numPr>
        <w:spacing w:after="0" w:line="240" w:lineRule="auto"/>
        <w:ind w:hanging="427"/>
        <w:rPr>
          <w:sz w:val="22"/>
        </w:rPr>
      </w:pPr>
      <w:r w:rsidRPr="00A62C50">
        <w:rPr>
          <w:sz w:val="22"/>
        </w:rPr>
        <w:t xml:space="preserve">W przypadku zgłoszenia uwag, o których mowa w ust. 10, w terminie  wskazanym przez Zamawiającego, Zamawiający może: </w:t>
      </w:r>
    </w:p>
    <w:p w14:paraId="4FF4E0EF" w14:textId="77777777" w:rsidR="004C218A" w:rsidRPr="00A62C50" w:rsidRDefault="004C218A" w:rsidP="00472C41">
      <w:pPr>
        <w:numPr>
          <w:ilvl w:val="1"/>
          <w:numId w:val="13"/>
        </w:numPr>
        <w:spacing w:after="0" w:line="240" w:lineRule="auto"/>
        <w:ind w:hanging="293"/>
        <w:rPr>
          <w:sz w:val="22"/>
        </w:rPr>
      </w:pPr>
      <w:r w:rsidRPr="00A62C50">
        <w:rPr>
          <w:sz w:val="22"/>
        </w:rPr>
        <w:t xml:space="preserve">nie dokonać bezpośredniej zapłaty wynagrodzenia podwykonawcy lub dalszemu  podwykonawcy, jeżeli Wykonawca wykaże niezasadność takiej zapłaty, albo </w:t>
      </w:r>
    </w:p>
    <w:p w14:paraId="00660FD6" w14:textId="77777777" w:rsidR="004C218A" w:rsidRPr="00A62C50" w:rsidRDefault="004C218A" w:rsidP="00472C41">
      <w:pPr>
        <w:numPr>
          <w:ilvl w:val="1"/>
          <w:numId w:val="13"/>
        </w:numPr>
        <w:spacing w:after="0" w:line="240" w:lineRule="auto"/>
        <w:ind w:hanging="293"/>
        <w:rPr>
          <w:sz w:val="22"/>
        </w:rPr>
      </w:pPr>
      <w:r w:rsidRPr="00A62C50">
        <w:rPr>
          <w:sz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67A4481" w14:textId="77777777" w:rsidR="004C218A" w:rsidRPr="00A62C50" w:rsidRDefault="004C218A" w:rsidP="00472C41">
      <w:pPr>
        <w:numPr>
          <w:ilvl w:val="1"/>
          <w:numId w:val="13"/>
        </w:numPr>
        <w:spacing w:after="0" w:line="240" w:lineRule="auto"/>
        <w:ind w:hanging="293"/>
        <w:rPr>
          <w:sz w:val="22"/>
        </w:rPr>
      </w:pPr>
      <w:r w:rsidRPr="00A62C50">
        <w:rPr>
          <w:sz w:val="22"/>
        </w:rPr>
        <w:t xml:space="preserve">dokonać bezpośredniej zapłaty wynagrodzenia podwykonawcy lub dalszemu podwykonawcy, jeżeli podwykonawca lub dalszy podwykonawca wykaże zasadność takiej zapłaty, w terminie do 30 dni licząc od dnia doręczenia faktury </w:t>
      </w:r>
      <w:sdt>
        <w:sdtPr>
          <w:rPr>
            <w:sz w:val="22"/>
          </w:rPr>
          <w:tag w:val="LE_LI_T=S&amp;U=8ba7fc9a-7388-4dea-8c09-bdbfefda893b&amp;I=0&amp;S=eyJGb250Q29sb3IiOi0xNjc3NzIxNiwiQmFja2dyb3VuZENvbG9yIjotMTY3NzcyMTYsIlVuZGVybGluZUNvbG9yIjotMTY3NzcyMTYsIlVuZGVybGluZVR5cGUiOjB9"/>
          <w:id w:val="-81616000"/>
          <w:temporary/>
        </w:sdtPr>
        <w:sdtEndPr/>
        <w:sdtContent>
          <w:r w:rsidRPr="006C0942">
            <w:rPr>
              <w:color w:val="auto"/>
              <w:sz w:val="22"/>
            </w:rPr>
            <w:t>VAT</w:t>
          </w:r>
        </w:sdtContent>
      </w:sdt>
      <w:r>
        <w:rPr>
          <w:sz w:val="22"/>
        </w:rPr>
        <w:t xml:space="preserve"> </w:t>
      </w:r>
    </w:p>
    <w:p w14:paraId="7BA2F8CE" w14:textId="77777777" w:rsidR="004C218A" w:rsidRPr="00A62C50" w:rsidRDefault="004C218A" w:rsidP="00472C41">
      <w:pPr>
        <w:spacing w:after="0" w:line="240" w:lineRule="auto"/>
        <w:ind w:left="708" w:firstLine="0"/>
        <w:rPr>
          <w:sz w:val="22"/>
        </w:rPr>
      </w:pPr>
      <w:r w:rsidRPr="00A62C50">
        <w:rPr>
          <w:sz w:val="22"/>
        </w:rPr>
        <w:t xml:space="preserve">Zamawiającemu, przy czym podwykonawcę lub dalszego podwykonawcę obowiązują zasady opisane w ust. 5.  </w:t>
      </w:r>
    </w:p>
    <w:p w14:paraId="362FED4C" w14:textId="77777777" w:rsidR="004C218A" w:rsidRPr="00A62C50" w:rsidRDefault="004C218A" w:rsidP="00472C41">
      <w:pPr>
        <w:numPr>
          <w:ilvl w:val="0"/>
          <w:numId w:val="14"/>
        </w:numPr>
        <w:spacing w:after="0" w:line="240" w:lineRule="auto"/>
        <w:ind w:hanging="427"/>
        <w:rPr>
          <w:sz w:val="22"/>
        </w:rPr>
      </w:pPr>
      <w:r w:rsidRPr="00A62C50">
        <w:rPr>
          <w:sz w:val="22"/>
        </w:rPr>
        <w:t xml:space="preserve">W przypadku dokonania bezpośredniej zapłaty podwykonawcy lub dalszemu podwykonawcy, o której mowa w ust. 7, Zamawiający potrąca kwotę wypłaconego wynagrodzenia z wynagrodzenia należnego Wykonawcy. </w:t>
      </w:r>
    </w:p>
    <w:p w14:paraId="67AF5D31" w14:textId="77777777" w:rsidR="004C218A" w:rsidRPr="00A62C50" w:rsidRDefault="004C218A" w:rsidP="00472C41">
      <w:pPr>
        <w:spacing w:after="0" w:line="240" w:lineRule="auto"/>
        <w:ind w:left="427" w:firstLine="0"/>
        <w:rPr>
          <w:color w:val="00B050"/>
          <w:sz w:val="22"/>
        </w:rPr>
      </w:pPr>
    </w:p>
    <w:p w14:paraId="4D96FFCF" w14:textId="77777777" w:rsidR="004C218A" w:rsidRPr="00A62C50" w:rsidRDefault="004C218A" w:rsidP="00472C41">
      <w:pPr>
        <w:pStyle w:val="Nagwek1"/>
        <w:spacing w:after="0" w:line="240" w:lineRule="auto"/>
        <w:ind w:right="7"/>
        <w:rPr>
          <w:color w:val="auto"/>
          <w:sz w:val="22"/>
        </w:rPr>
      </w:pPr>
      <w:r w:rsidRPr="00A62C50">
        <w:rPr>
          <w:color w:val="auto"/>
          <w:sz w:val="22"/>
        </w:rPr>
        <w:t xml:space="preserve">§ 9 CESJA WIERZYTELNOŚCI </w:t>
      </w:r>
    </w:p>
    <w:p w14:paraId="34E08E54" w14:textId="77777777" w:rsidR="004C218A" w:rsidRPr="00A62C50" w:rsidRDefault="004C218A" w:rsidP="00472C41">
      <w:pPr>
        <w:numPr>
          <w:ilvl w:val="0"/>
          <w:numId w:val="15"/>
        </w:numPr>
        <w:spacing w:after="0" w:line="240" w:lineRule="auto"/>
        <w:ind w:left="431" w:hanging="437"/>
        <w:rPr>
          <w:color w:val="auto"/>
          <w:sz w:val="22"/>
        </w:rPr>
      </w:pPr>
      <w:r w:rsidRPr="00A62C50">
        <w:rPr>
          <w:color w:val="auto"/>
          <w:sz w:val="22"/>
        </w:rPr>
        <w:t>Wykonawca nie może przenosić wierzytelności wynikających z niniejszej umowy,          w tym wierzytelności przyszłych na osoby trzecie, ani rozporządzać nimi w jakiejkolwiek prawem przewidzianej formie bez zgody Zamawiającego. Bez zgody Zamawiającego Wykonawca nie może również zawrzeć umowy z osobą trzecią o podstawienie w prawa wierzyciela (</w:t>
      </w:r>
      <w:sdt>
        <w:sdtPr>
          <w:rPr>
            <w:color w:val="auto"/>
            <w:sz w:val="22"/>
          </w:rPr>
          <w:tag w:val="LE_LI_T=U&amp;U=c4b7b18b-ea36-46c0-bc7a-1400bd3fde82&amp;I=0&amp;S=eyJGb250Q29sb3IiOi0xNjc3NzIxNiwiQmFja2dyb3VuZENvbG9yIjotMTY3NzcyMTYsIlVuZGVybGluZUNvbG9yIjotMTY3NzcyMTYsIlVuZGVybGluZVR5cGUiOjB9"/>
          <w:id w:val="-1085765939"/>
          <w:temporary/>
        </w:sdtPr>
        <w:sdtEndPr/>
        <w:sdtContent>
          <w:r w:rsidRPr="006C0942">
            <w:rPr>
              <w:color w:val="auto"/>
              <w:sz w:val="22"/>
            </w:rPr>
            <w:t>art. 518</w:t>
          </w:r>
        </w:sdtContent>
      </w:sdt>
      <w:r>
        <w:rPr>
          <w:color w:val="auto"/>
          <w:sz w:val="22"/>
        </w:rPr>
        <w:t xml:space="preserve"> </w:t>
      </w:r>
      <w:sdt>
        <w:sdtPr>
          <w:rPr>
            <w:color w:val="auto"/>
            <w:sz w:val="22"/>
          </w:rPr>
          <w:tag w:val="LE_LI_T=S&amp;U=c4b7b18b-ea36-46c0-bc7a-1400bd3fde82&amp;I=0&amp;S=eyJGb250Q29sb3IiOi0xNjc3NzIxNiwiQmFja2dyb3VuZENvbG9yIjotMTY3NzcyMTYsIlVuZGVybGluZUNvbG9yIjotMTY3NzcyMTYsIlVuZGVybGluZVR5cGUiOjB9"/>
          <w:id w:val="-1098327165"/>
          <w:temporary/>
        </w:sdtPr>
        <w:sdtEndPr/>
        <w:sdtContent>
          <w:r w:rsidRPr="00A62C50">
            <w:rPr>
              <w:color w:val="auto"/>
              <w:sz w:val="22"/>
            </w:rPr>
            <w:t>k.c.</w:t>
          </w:r>
        </w:sdtContent>
      </w:sdt>
      <w:r>
        <w:rPr>
          <w:color w:val="auto"/>
          <w:sz w:val="22"/>
        </w:rPr>
        <w:t>), ani dokonywać żadnej innej czynności prawnej rodzącej taki skutek.</w:t>
      </w:r>
    </w:p>
    <w:p w14:paraId="25C0F619" w14:textId="77777777" w:rsidR="004C218A" w:rsidRPr="00A62C50" w:rsidRDefault="004C218A" w:rsidP="00472C41">
      <w:pPr>
        <w:numPr>
          <w:ilvl w:val="0"/>
          <w:numId w:val="15"/>
        </w:numPr>
        <w:spacing w:after="0" w:line="240" w:lineRule="auto"/>
        <w:ind w:hanging="427"/>
        <w:rPr>
          <w:sz w:val="22"/>
        </w:rPr>
      </w:pPr>
      <w:r w:rsidRPr="00A62C50">
        <w:rPr>
          <w:sz w:val="22"/>
        </w:rPr>
        <w:t xml:space="preserve">Cesja wierzytelności dokonana bez pisemnej zgody, o której mowa w ust. 1 jest nieskuteczna wobec Zamawiającego. </w:t>
      </w:r>
    </w:p>
    <w:p w14:paraId="76ADDECB" w14:textId="77777777" w:rsidR="004C218A" w:rsidRDefault="004C218A" w:rsidP="00472C41">
      <w:pPr>
        <w:spacing w:after="0" w:line="240" w:lineRule="auto"/>
        <w:ind w:left="10" w:right="7" w:hanging="10"/>
        <w:jc w:val="center"/>
        <w:rPr>
          <w:b/>
          <w:sz w:val="22"/>
        </w:rPr>
      </w:pPr>
    </w:p>
    <w:p w14:paraId="0748F70E" w14:textId="77777777" w:rsidR="004C218A" w:rsidRPr="00A62C50" w:rsidRDefault="004C218A" w:rsidP="00472C41">
      <w:pPr>
        <w:spacing w:after="0" w:line="240" w:lineRule="auto"/>
        <w:ind w:left="10" w:right="7" w:hanging="10"/>
        <w:jc w:val="center"/>
        <w:rPr>
          <w:b/>
          <w:sz w:val="22"/>
        </w:rPr>
      </w:pPr>
      <w:r w:rsidRPr="00A62C50">
        <w:rPr>
          <w:b/>
          <w:sz w:val="22"/>
        </w:rPr>
        <w:t xml:space="preserve">§ 10 ZABEZPIECZENIE NALEŻYTEGO WYKONANIA UMOWY </w:t>
      </w:r>
    </w:p>
    <w:p w14:paraId="153A7761" w14:textId="77777777" w:rsidR="004C218A" w:rsidRPr="00A62C50" w:rsidRDefault="004C218A" w:rsidP="00472C41">
      <w:pPr>
        <w:numPr>
          <w:ilvl w:val="0"/>
          <w:numId w:val="16"/>
        </w:numPr>
        <w:spacing w:after="0" w:line="240" w:lineRule="auto"/>
        <w:ind w:hanging="427"/>
        <w:rPr>
          <w:sz w:val="22"/>
        </w:rPr>
      </w:pPr>
      <w:r w:rsidRPr="00A62C50">
        <w:rPr>
          <w:sz w:val="22"/>
        </w:rPr>
        <w:t xml:space="preserve">Wykonawca wnosi zabezpieczenie należytego wykonania umowy w wysokości </w:t>
      </w:r>
      <w:r w:rsidRPr="00A62C50">
        <w:rPr>
          <w:b/>
          <w:sz w:val="22"/>
        </w:rPr>
        <w:t>5%</w:t>
      </w:r>
      <w:r w:rsidRPr="00A62C50">
        <w:rPr>
          <w:sz w:val="22"/>
        </w:rPr>
        <w:t xml:space="preserve"> wynagrodzenia ofertowego brutto, o </w:t>
      </w:r>
      <w:r w:rsidRPr="00A62C50">
        <w:rPr>
          <w:color w:val="auto"/>
          <w:sz w:val="22"/>
        </w:rPr>
        <w:t xml:space="preserve">którym mowa w § 7 ust. 1 umowy, co stanowi </w:t>
      </w:r>
      <w:r w:rsidRPr="00A62C50">
        <w:rPr>
          <w:sz w:val="22"/>
        </w:rPr>
        <w:t xml:space="preserve">kwotę </w:t>
      </w:r>
    </w:p>
    <w:p w14:paraId="7F028CEA" w14:textId="77777777" w:rsidR="004C218A" w:rsidRPr="00A62C50" w:rsidRDefault="004C218A" w:rsidP="00472C41">
      <w:pPr>
        <w:spacing w:after="0" w:line="240" w:lineRule="auto"/>
        <w:ind w:left="427" w:firstLine="0"/>
        <w:rPr>
          <w:sz w:val="22"/>
        </w:rPr>
      </w:pPr>
      <w:r>
        <w:rPr>
          <w:b/>
          <w:sz w:val="22"/>
        </w:rPr>
        <w:t>……………..</w:t>
      </w:r>
      <w:r w:rsidRPr="00D4622B">
        <w:rPr>
          <w:b/>
          <w:sz w:val="22"/>
        </w:rPr>
        <w:t xml:space="preserve"> zł</w:t>
      </w:r>
      <w:r w:rsidRPr="00A62C50">
        <w:rPr>
          <w:sz w:val="22"/>
        </w:rPr>
        <w:t xml:space="preserve"> (słownie:  </w:t>
      </w:r>
      <w:r>
        <w:rPr>
          <w:sz w:val="22"/>
        </w:rPr>
        <w:t>……………………………………. złotych 00/100</w:t>
      </w:r>
      <w:r w:rsidRPr="00A62C50">
        <w:rPr>
          <w:sz w:val="22"/>
        </w:rPr>
        <w:t xml:space="preserve">). </w:t>
      </w:r>
    </w:p>
    <w:p w14:paraId="1FE4F48E" w14:textId="77777777" w:rsidR="004C218A" w:rsidRPr="00A62C50" w:rsidRDefault="004C218A" w:rsidP="00472C41">
      <w:pPr>
        <w:numPr>
          <w:ilvl w:val="0"/>
          <w:numId w:val="16"/>
        </w:numPr>
        <w:spacing w:after="0" w:line="240" w:lineRule="auto"/>
        <w:ind w:hanging="427"/>
        <w:rPr>
          <w:sz w:val="22"/>
        </w:rPr>
      </w:pPr>
      <w:r w:rsidRPr="00A62C50">
        <w:rPr>
          <w:sz w:val="22"/>
        </w:rPr>
        <w:t xml:space="preserve">Zabezpieczenie należytego wykonania umowy zostało wniesione w formie </w:t>
      </w:r>
      <w:r w:rsidRPr="00424801">
        <w:rPr>
          <w:sz w:val="22"/>
        </w:rPr>
        <w:t>.......................</w:t>
      </w:r>
      <w:r w:rsidRPr="00A62C50">
        <w:rPr>
          <w:sz w:val="22"/>
        </w:rPr>
        <w:t xml:space="preserve"> </w:t>
      </w:r>
    </w:p>
    <w:p w14:paraId="2D86B5B1" w14:textId="77777777" w:rsidR="004C218A" w:rsidRPr="00A62C50" w:rsidRDefault="004C218A" w:rsidP="00472C41">
      <w:pPr>
        <w:numPr>
          <w:ilvl w:val="0"/>
          <w:numId w:val="16"/>
        </w:numPr>
        <w:spacing w:after="0" w:line="240" w:lineRule="auto"/>
        <w:ind w:hanging="427"/>
        <w:rPr>
          <w:sz w:val="22"/>
        </w:rPr>
      </w:pPr>
      <w:r w:rsidRPr="00A62C50">
        <w:rPr>
          <w:sz w:val="22"/>
        </w:rPr>
        <w:t xml:space="preserve">W przypadku należytego wykonania robót stanowiących przedmiot umowy, 70% zabezpieczenia, o którym mowa w ust. 1 i 2 powyżej, zostanie zwrócone lub zwolnione  w terminie 30 dni po odbiorze końcowym przedmiotu umowy, potwierdzonym protokołem odbioru końcowego robót i uznaniu przez Zamawiającego umowy za wykonaną. Pozostała część, tj. 30% zabezpieczenia, zostanie zwrócona nie później niż w piętnastym dniu po upływie okresu rękojmi za wady, wynoszącego 60 miesięcy licząc od dnia odbioru końcowego całości robót stanowiących przedmiot umowy. </w:t>
      </w:r>
    </w:p>
    <w:p w14:paraId="23F5136E" w14:textId="77777777" w:rsidR="004C218A" w:rsidRPr="00A62C50" w:rsidRDefault="004C218A" w:rsidP="00472C41">
      <w:pPr>
        <w:numPr>
          <w:ilvl w:val="0"/>
          <w:numId w:val="16"/>
        </w:numPr>
        <w:spacing w:after="0" w:line="240" w:lineRule="auto"/>
        <w:ind w:hanging="427"/>
        <w:rPr>
          <w:sz w:val="22"/>
        </w:rPr>
      </w:pPr>
      <w:r w:rsidRPr="00A62C50">
        <w:rPr>
          <w:sz w:val="22"/>
        </w:rPr>
        <w:t xml:space="preserve">W przypadku niewykonania lub nienależytego wykonania przedmiotu umowy zabezpieczenie zostanie przeznaczone na pokrycie kosztów wykonania niezbędnych robót oraz pokrycie roszczeń z tytułu gwarancji oraz rękojmi za wady wykonanych robót. </w:t>
      </w:r>
    </w:p>
    <w:p w14:paraId="0BF72B6C" w14:textId="77777777" w:rsidR="004C218A" w:rsidRPr="00A62C50" w:rsidRDefault="004C218A" w:rsidP="00472C41">
      <w:pPr>
        <w:numPr>
          <w:ilvl w:val="0"/>
          <w:numId w:val="16"/>
        </w:numPr>
        <w:spacing w:after="0" w:line="240" w:lineRule="auto"/>
        <w:ind w:hanging="427"/>
        <w:rPr>
          <w:sz w:val="22"/>
        </w:rPr>
      </w:pPr>
      <w:r w:rsidRPr="00A62C50">
        <w:rPr>
          <w:sz w:val="22"/>
        </w:rPr>
        <w:t xml:space="preserve">W przypadku wydłużenia terminu realizacji przedmiotu umowy, w szczególności  w związku ze zmianą umowy, względnie opóźnieniem lub zwłoką Wykonawcy, Wykonawca, który wniósł zabezpieczenie niepieniężne o ograniczonym okresie ważności, dostarczy Zamawiającemu, do dnia stanowiącego termin zakończenia realizacji przedmiotu umowy zgodnie z § 2 ust. 3 umowy, kolejne zabezpieczenie należytego wykonania umowy w wysokości określonej w ust. 1 powyżej, spełniające następujące warunki:  </w:t>
      </w:r>
    </w:p>
    <w:p w14:paraId="24497426" w14:textId="77777777" w:rsidR="004C218A" w:rsidRPr="00A62C50" w:rsidRDefault="004C218A" w:rsidP="00472C41">
      <w:pPr>
        <w:numPr>
          <w:ilvl w:val="1"/>
          <w:numId w:val="16"/>
        </w:numPr>
        <w:spacing w:after="0" w:line="240" w:lineRule="auto"/>
        <w:ind w:hanging="281"/>
        <w:rPr>
          <w:sz w:val="22"/>
        </w:rPr>
      </w:pPr>
      <w:r w:rsidRPr="00A62C50">
        <w:rPr>
          <w:sz w:val="22"/>
        </w:rPr>
        <w:t xml:space="preserve">okres ważności zabezpieczenia - co do 100% kwoty zabezpieczenia - obejmujący nie mniej niż 3 miesiące licząc od dnia następującego po terminie zakończenia realizacji przedmiotu umowy, wskazanym w § 2 ust. 3 umowy, </w:t>
      </w:r>
    </w:p>
    <w:p w14:paraId="30F9AC33" w14:textId="77777777" w:rsidR="004C218A" w:rsidRPr="00A62C50" w:rsidRDefault="004C218A" w:rsidP="00472C41">
      <w:pPr>
        <w:numPr>
          <w:ilvl w:val="1"/>
          <w:numId w:val="16"/>
        </w:numPr>
        <w:spacing w:after="0" w:line="240" w:lineRule="auto"/>
        <w:ind w:hanging="281"/>
        <w:rPr>
          <w:sz w:val="22"/>
        </w:rPr>
      </w:pPr>
      <w:r w:rsidRPr="00A62C50">
        <w:rPr>
          <w:sz w:val="22"/>
        </w:rPr>
        <w:t xml:space="preserve">okres ważności zabezpieczenia - co do 30% kwoty zabezpieczenia - nie mniej niż 3 miesiące licząc od dnia następującego po upływie okresu ważności aktualnego  zabezpieczenia wniesionego przez Wykonawcę w części, w jakiej zabezpiecza ono roszczenia z tytułu rękojmi za wady.  </w:t>
      </w:r>
    </w:p>
    <w:p w14:paraId="754FE48F" w14:textId="77777777" w:rsidR="004C218A" w:rsidRPr="00A62C50" w:rsidRDefault="004C218A" w:rsidP="00472C41">
      <w:pPr>
        <w:numPr>
          <w:ilvl w:val="0"/>
          <w:numId w:val="16"/>
        </w:numPr>
        <w:spacing w:after="0" w:line="240" w:lineRule="auto"/>
        <w:ind w:hanging="427"/>
        <w:rPr>
          <w:sz w:val="22"/>
        </w:rPr>
      </w:pPr>
      <w:r w:rsidRPr="00A62C50">
        <w:rPr>
          <w:sz w:val="22"/>
        </w:rPr>
        <w:t xml:space="preserve">W przypadku niedostarczenia przez Wykonawcę w terminie zabezpieczenia, o którym mowa w ust. 5 powyżej, Zamawiający uprawniony będzie do odliczenia i zatrzymania kwoty nieuzyskanego zabezpieczenia z należności Wykonawcy wynikających z  niniejszej umowy, na zabezpieczenie roszczeń, o których mowa w ust. 4 powyżej – do czasu przedłożenia Zamawiającemu stosownego zabezpieczenia. </w:t>
      </w:r>
    </w:p>
    <w:p w14:paraId="15003F75" w14:textId="77777777" w:rsidR="004C218A" w:rsidRPr="00A62C50" w:rsidRDefault="004C218A" w:rsidP="00472C41">
      <w:pPr>
        <w:pStyle w:val="Nagwek1"/>
        <w:spacing w:after="0" w:line="240" w:lineRule="auto"/>
        <w:ind w:right="7"/>
        <w:rPr>
          <w:sz w:val="22"/>
        </w:rPr>
      </w:pPr>
      <w:r w:rsidRPr="00A62C50">
        <w:rPr>
          <w:sz w:val="22"/>
        </w:rPr>
        <w:t xml:space="preserve">§ 11 GWARANCJA JAKOŚCI  </w:t>
      </w:r>
    </w:p>
    <w:p w14:paraId="458F2892" w14:textId="77777777" w:rsidR="004C218A" w:rsidRPr="00A62C50" w:rsidRDefault="004C218A" w:rsidP="00472C41">
      <w:pPr>
        <w:numPr>
          <w:ilvl w:val="0"/>
          <w:numId w:val="17"/>
        </w:numPr>
        <w:spacing w:after="0" w:line="240" w:lineRule="auto"/>
        <w:ind w:hanging="427"/>
        <w:rPr>
          <w:sz w:val="22"/>
        </w:rPr>
      </w:pPr>
      <w:r w:rsidRPr="00A62C50">
        <w:rPr>
          <w:sz w:val="22"/>
        </w:rPr>
        <w:t xml:space="preserve">Wykonawca zapewnia niniejszym o wysokiej jakości materiałów i robót wykonanych na podstawie niniejszej umowy. Wykonawca udzieli Zamawiającemu gwarancji jakości na materiały, urządzenia i zrealizowane roboty stanowiące przedmiot umowy w formie oświadczenia, zgodnie z postanowieniem ust. 2 poniżej. Niezależnie od powyższego Wykonawca ponosi odpowiedzialność z tytułu rękojmi za wady wykonanych robót, wbudowanych materiałów i urządzeń, przy czym okres rękojmi za wady wynosi 60 miesięcy licząc od dnia dokonania odbioru końcowego robót. </w:t>
      </w:r>
    </w:p>
    <w:p w14:paraId="2014444E" w14:textId="77777777" w:rsidR="004C218A" w:rsidRPr="00A62C50" w:rsidRDefault="004C218A" w:rsidP="00472C41">
      <w:pPr>
        <w:numPr>
          <w:ilvl w:val="0"/>
          <w:numId w:val="17"/>
        </w:numPr>
        <w:spacing w:after="0" w:line="240" w:lineRule="auto"/>
        <w:ind w:hanging="427"/>
        <w:rPr>
          <w:sz w:val="22"/>
        </w:rPr>
      </w:pPr>
      <w:r w:rsidRPr="00A62C50">
        <w:rPr>
          <w:sz w:val="22"/>
        </w:rPr>
        <w:t xml:space="preserve">W protokole odbioru końcowego Wykonawca udziela gwarancji jakości na warunkach  określonych w ust. 4 i 5 poniżej, na okres </w:t>
      </w:r>
      <w:r w:rsidRPr="00424801">
        <w:rPr>
          <w:sz w:val="22"/>
        </w:rPr>
        <w:t>……….</w:t>
      </w:r>
      <w:r w:rsidRPr="00A62C50">
        <w:rPr>
          <w:b/>
          <w:sz w:val="22"/>
        </w:rPr>
        <w:t xml:space="preserve"> miesięcy</w:t>
      </w:r>
      <w:r w:rsidRPr="00A62C50">
        <w:rPr>
          <w:sz w:val="22"/>
        </w:rPr>
        <w:t xml:space="preserve">, której termin rozpocznie bieg od daty podpisania protokołu odbioru końcowego. W przypadku skorzystania przez Zamawiającego z uprawnienia do żądania obniżenia wynagrodzenia wobec stwierdzonych przy odbiorze wad, oświadczenie o udzieleniu gwarancji złożone przez Wykonawcę w protokole odbioru, w którym stwierdzono wady, poczytuje się za udzielenie gwarancji jakości również w stosunku do robót wykonanych wadliwie, z uwzględnieniem obniżonego standardu jakościowego wadliwie wykonanych robót.  </w:t>
      </w:r>
    </w:p>
    <w:p w14:paraId="448D20F4" w14:textId="77777777" w:rsidR="004C218A" w:rsidRPr="00A62C50" w:rsidRDefault="004C218A" w:rsidP="00472C41">
      <w:pPr>
        <w:numPr>
          <w:ilvl w:val="0"/>
          <w:numId w:val="17"/>
        </w:numPr>
        <w:spacing w:after="0" w:line="240" w:lineRule="auto"/>
        <w:ind w:hanging="427"/>
        <w:rPr>
          <w:sz w:val="22"/>
        </w:rPr>
      </w:pPr>
      <w:r w:rsidRPr="00A62C50">
        <w:rPr>
          <w:sz w:val="22"/>
        </w:rPr>
        <w:t xml:space="preserve">Protokół odbioru końcowego robót, o którym mowa w ust. 2 powyżej, stanowi równocześnie, wraz z niniejszą umową, dokument gwarancyjny. </w:t>
      </w:r>
    </w:p>
    <w:p w14:paraId="75360874" w14:textId="77777777" w:rsidR="004C218A" w:rsidRPr="00A62C50" w:rsidRDefault="004C218A" w:rsidP="00472C41">
      <w:pPr>
        <w:numPr>
          <w:ilvl w:val="0"/>
          <w:numId w:val="17"/>
        </w:numPr>
        <w:spacing w:after="0" w:line="240" w:lineRule="auto"/>
        <w:ind w:hanging="427"/>
        <w:rPr>
          <w:sz w:val="22"/>
        </w:rPr>
      </w:pPr>
      <w:r w:rsidRPr="00A62C50">
        <w:rPr>
          <w:sz w:val="22"/>
        </w:rPr>
        <w:t xml:space="preserve">Wykonawca zobowiązany jest do nieodpłatnego usuwania wad ujawnionych w okresie gwarancji, przy czym Wykonawca przystąpi do usuwania wad w terminie do 3 dni od dnia otrzymania wezwania od Zamawiającego i zrealizuje naprawę niezwłocznie, nie później, niż w odpowiednim terminie wskazanym przez Zamawiającego. Wykonawca   obowiązany jest do pokrycia wszystkich kosztów związanych z usunięciem wad ujawnionych w okresie gwarancji. O usunięciu wad ujawnionych w okresie gwarancji Wykonawca zawiadomi Zamawiającego na piśmie. Roboty polegające na usunięciu wad  w okresie gwarancji podlegają odbiorowi. </w:t>
      </w:r>
    </w:p>
    <w:p w14:paraId="34EF45D9" w14:textId="77777777" w:rsidR="004C218A" w:rsidRPr="00A62C50" w:rsidRDefault="004C218A" w:rsidP="00472C41">
      <w:pPr>
        <w:numPr>
          <w:ilvl w:val="0"/>
          <w:numId w:val="17"/>
        </w:numPr>
        <w:spacing w:after="0" w:line="240" w:lineRule="auto"/>
        <w:ind w:hanging="427"/>
        <w:rPr>
          <w:sz w:val="22"/>
        </w:rPr>
      </w:pPr>
      <w:r w:rsidRPr="00A62C50">
        <w:rPr>
          <w:sz w:val="22"/>
        </w:rPr>
        <w:t xml:space="preserve">W przypadku nieprzystąpienia przez Wykonawcę do usunięcia wad ujawnionych w okresie gwarancji w terminie 14 dni od dnia wezwania Wykonawcy przez Zamawiającego do usunięcia wady, względnie nieusunięcia ujawnionych wad we wskazanym przez Zamawiającego terminie, Zamawiający uprawniony będzie do zlecenia ich usunięcia innemu wykonawcy na koszt Wykonawcy, do czego Wykonawca upoważnia niniejszym nieodwołalnie Zamawiającego. Wykonawca zobowiązuje się do uregulowania należności w terminie 14 dni od daty otrzymania wezwania wraz z notą obciążeniową. W przypadku braku płatności w powyższym terminie koszty wykonania zastępczego pokryte zostaną z zabezpieczenia, o którym mowa w § 10 umowy. </w:t>
      </w:r>
    </w:p>
    <w:p w14:paraId="5A576B79" w14:textId="77777777" w:rsidR="004C218A" w:rsidRDefault="004C218A" w:rsidP="00472C41">
      <w:pPr>
        <w:pStyle w:val="Nagwek1"/>
        <w:spacing w:after="0" w:line="240" w:lineRule="auto"/>
        <w:ind w:right="7"/>
        <w:rPr>
          <w:sz w:val="22"/>
        </w:rPr>
      </w:pPr>
    </w:p>
    <w:p w14:paraId="66C2F265" w14:textId="77777777" w:rsidR="004C218A" w:rsidRPr="00A62C50" w:rsidRDefault="004C218A" w:rsidP="00472C41">
      <w:pPr>
        <w:pStyle w:val="Nagwek1"/>
        <w:spacing w:after="0" w:line="240" w:lineRule="auto"/>
        <w:ind w:right="7"/>
        <w:rPr>
          <w:sz w:val="22"/>
        </w:rPr>
      </w:pPr>
      <w:r w:rsidRPr="00A62C50">
        <w:rPr>
          <w:sz w:val="22"/>
        </w:rPr>
        <w:t xml:space="preserve">§ 12 KARY UMOWNE </w:t>
      </w:r>
    </w:p>
    <w:p w14:paraId="5FDA0D0B" w14:textId="77777777" w:rsidR="004C218A" w:rsidRPr="00A62C50" w:rsidRDefault="004C218A" w:rsidP="00472C41">
      <w:pPr>
        <w:numPr>
          <w:ilvl w:val="0"/>
          <w:numId w:val="18"/>
        </w:numPr>
        <w:spacing w:after="0" w:line="240" w:lineRule="auto"/>
        <w:ind w:hanging="427"/>
        <w:rPr>
          <w:sz w:val="22"/>
        </w:rPr>
      </w:pPr>
      <w:r w:rsidRPr="00A62C50">
        <w:rPr>
          <w:sz w:val="22"/>
        </w:rPr>
        <w:t xml:space="preserve">Wykonawca zapłaci Zamawiającemu karę umowną za zwłokę: </w:t>
      </w:r>
    </w:p>
    <w:p w14:paraId="4B333E9B" w14:textId="77777777" w:rsidR="004C218A" w:rsidRPr="00A62C50" w:rsidRDefault="004C218A" w:rsidP="00472C41">
      <w:pPr>
        <w:numPr>
          <w:ilvl w:val="1"/>
          <w:numId w:val="18"/>
        </w:numPr>
        <w:spacing w:after="0" w:line="240" w:lineRule="auto"/>
        <w:ind w:hanging="281"/>
        <w:rPr>
          <w:sz w:val="22"/>
        </w:rPr>
      </w:pPr>
      <w:r w:rsidRPr="00A62C50">
        <w:rPr>
          <w:sz w:val="22"/>
        </w:rPr>
        <w:t xml:space="preserve">w rozpoczęciu robót – 500,00 zł (słownie: pięćset złotych) za każdy dzień zwłoki,   </w:t>
      </w:r>
    </w:p>
    <w:p w14:paraId="07F59176" w14:textId="77777777" w:rsidR="004C218A" w:rsidRPr="00A62C50" w:rsidRDefault="004C218A" w:rsidP="00472C41">
      <w:pPr>
        <w:numPr>
          <w:ilvl w:val="1"/>
          <w:numId w:val="18"/>
        </w:numPr>
        <w:spacing w:after="0" w:line="240" w:lineRule="auto"/>
        <w:ind w:hanging="281"/>
        <w:rPr>
          <w:sz w:val="22"/>
        </w:rPr>
      </w:pPr>
      <w:r w:rsidRPr="00A62C50">
        <w:rPr>
          <w:sz w:val="22"/>
        </w:rPr>
        <w:t xml:space="preserve">w zakończeniu realizacji całości przedmiotu umowy – 500,00 zł (słownie: pięćset  złotych) za każdy dzień zwłoki,   </w:t>
      </w:r>
    </w:p>
    <w:p w14:paraId="72DA047A" w14:textId="77777777" w:rsidR="004C218A" w:rsidRPr="00A62C50" w:rsidRDefault="004C218A" w:rsidP="00472C41">
      <w:pPr>
        <w:numPr>
          <w:ilvl w:val="1"/>
          <w:numId w:val="18"/>
        </w:numPr>
        <w:spacing w:after="0" w:line="240" w:lineRule="auto"/>
        <w:ind w:hanging="281"/>
        <w:rPr>
          <w:sz w:val="22"/>
        </w:rPr>
      </w:pPr>
      <w:r w:rsidRPr="00A62C50">
        <w:rPr>
          <w:sz w:val="22"/>
        </w:rPr>
        <w:t xml:space="preserve">w usunięciu wad stwierdzonych przy odbiorze – 500,00 zł (słownie: pięćset złotych) za każdy dzień zwłoki,   </w:t>
      </w:r>
    </w:p>
    <w:p w14:paraId="30EAA765" w14:textId="77777777" w:rsidR="004C218A" w:rsidRPr="00A62C50" w:rsidRDefault="004C218A" w:rsidP="00472C41">
      <w:pPr>
        <w:numPr>
          <w:ilvl w:val="1"/>
          <w:numId w:val="18"/>
        </w:numPr>
        <w:spacing w:after="0" w:line="240" w:lineRule="auto"/>
        <w:ind w:hanging="281"/>
        <w:rPr>
          <w:sz w:val="22"/>
        </w:rPr>
      </w:pPr>
      <w:r w:rsidRPr="00A62C50">
        <w:rPr>
          <w:sz w:val="22"/>
        </w:rPr>
        <w:t xml:space="preserve">w usunięciu wad ujawnionych w okresie gwarancji jakości lub rękojmi – 500,00 zł </w:t>
      </w:r>
    </w:p>
    <w:p w14:paraId="352496E6" w14:textId="77777777" w:rsidR="004C218A" w:rsidRPr="00A62C50" w:rsidRDefault="004C218A" w:rsidP="00472C41">
      <w:pPr>
        <w:spacing w:after="0" w:line="240" w:lineRule="auto"/>
        <w:ind w:left="427" w:firstLine="281"/>
        <w:rPr>
          <w:sz w:val="22"/>
        </w:rPr>
      </w:pPr>
      <w:r w:rsidRPr="00A62C50">
        <w:rPr>
          <w:sz w:val="22"/>
        </w:rPr>
        <w:t xml:space="preserve">(słownie: pięćset złotych) za każdy dzień zwłoki, przy czym Wykonawca pozostaje w zwłoce do chwili bezusterkowego odbioru  określonych robót lub do dnia skorzystania przez Zamawiającego z uprawnienia do żądania obniżenia wynagrodzenia.  </w:t>
      </w:r>
    </w:p>
    <w:p w14:paraId="57BDBACA" w14:textId="77777777" w:rsidR="004C218A" w:rsidRPr="00A62C50" w:rsidRDefault="004C218A" w:rsidP="00472C41">
      <w:pPr>
        <w:numPr>
          <w:ilvl w:val="0"/>
          <w:numId w:val="18"/>
        </w:numPr>
        <w:spacing w:after="0" w:line="240" w:lineRule="auto"/>
        <w:ind w:hanging="427"/>
        <w:rPr>
          <w:sz w:val="22"/>
        </w:rPr>
      </w:pPr>
      <w:r w:rsidRPr="00A62C50">
        <w:rPr>
          <w:sz w:val="22"/>
        </w:rPr>
        <w:t xml:space="preserve">Wykonawca zapłaci Zamawiającemu karę umowną za odstąpienie od umowy  którejkolwiek ze stron z przyczyn dotyczących Wykonawcy w wysokości 100 000,00 zł (słownie: sto tysięcy złotych 00/100). </w:t>
      </w:r>
    </w:p>
    <w:p w14:paraId="24B3AAEE" w14:textId="77777777" w:rsidR="004C218A" w:rsidRPr="00A62C50" w:rsidRDefault="004C218A" w:rsidP="00472C41">
      <w:pPr>
        <w:numPr>
          <w:ilvl w:val="0"/>
          <w:numId w:val="18"/>
        </w:numPr>
        <w:spacing w:after="0" w:line="240" w:lineRule="auto"/>
        <w:ind w:hanging="427"/>
        <w:rPr>
          <w:sz w:val="22"/>
        </w:rPr>
      </w:pPr>
      <w:r w:rsidRPr="00A62C50">
        <w:rPr>
          <w:sz w:val="22"/>
        </w:rPr>
        <w:t xml:space="preserve">Wykonawca zapłaci nadto Zamawiającemu karę umowną w przypadku: </w:t>
      </w:r>
    </w:p>
    <w:p w14:paraId="1BB1343F" w14:textId="77777777" w:rsidR="004C218A" w:rsidRPr="00A62C50" w:rsidRDefault="004C218A" w:rsidP="00472C41">
      <w:pPr>
        <w:numPr>
          <w:ilvl w:val="1"/>
          <w:numId w:val="18"/>
        </w:numPr>
        <w:spacing w:after="0" w:line="240" w:lineRule="auto"/>
        <w:ind w:hanging="281"/>
        <w:rPr>
          <w:sz w:val="22"/>
        </w:rPr>
      </w:pPr>
      <w:r w:rsidRPr="00A62C50">
        <w:rPr>
          <w:sz w:val="22"/>
        </w:rPr>
        <w:t xml:space="preserve">braku zapłaty przez Wykonawcę wynagrodzenia należnego podwykonawcy lub  dalszemu podwykonawcy, w wysokości 5% (pięć procent) wynagrodzenia umownego brutto Wykonawcy, o którym mowa w § 7 ust. 1 umowy,  </w:t>
      </w:r>
    </w:p>
    <w:p w14:paraId="782E08CF" w14:textId="77777777" w:rsidR="004C218A" w:rsidRPr="00A62C50" w:rsidRDefault="004C218A" w:rsidP="00472C41">
      <w:pPr>
        <w:numPr>
          <w:ilvl w:val="1"/>
          <w:numId w:val="18"/>
        </w:numPr>
        <w:spacing w:after="0" w:line="240" w:lineRule="auto"/>
        <w:ind w:hanging="281"/>
        <w:rPr>
          <w:color w:val="auto"/>
          <w:sz w:val="22"/>
        </w:rPr>
      </w:pPr>
      <w:r w:rsidRPr="00A62C50">
        <w:rPr>
          <w:color w:val="auto"/>
          <w:sz w:val="22"/>
        </w:rPr>
        <w:t xml:space="preserve">nieterminowej zapłaty przez Wykonawcę wynagrodzenia należnego podwykonawcy lub dalszemu podwykonawcy, w wysokości 1% (jeden procent) wynagrodzenia umownego brutto Wykonawcy, o którym mowa w § 7 ust. 1 umowy, za każdy dzień zwłoki, </w:t>
      </w:r>
    </w:p>
    <w:p w14:paraId="1914E8AF" w14:textId="77777777" w:rsidR="004C218A" w:rsidRPr="00A62C50" w:rsidRDefault="004C218A" w:rsidP="00472C41">
      <w:pPr>
        <w:numPr>
          <w:ilvl w:val="1"/>
          <w:numId w:val="18"/>
        </w:numPr>
        <w:spacing w:after="0" w:line="240" w:lineRule="auto"/>
        <w:ind w:hanging="281"/>
        <w:rPr>
          <w:color w:val="auto"/>
          <w:sz w:val="22"/>
        </w:rPr>
      </w:pPr>
      <w:r w:rsidRPr="00A62C50">
        <w:rPr>
          <w:color w:val="auto"/>
          <w:sz w:val="22"/>
        </w:rPr>
        <w:t xml:space="preserve">nieprzedłożenia Zamawiającemu do zaakceptowania projektu umowy o podwykonawstwo, której przedmiotem są roboty budowlane, lub projektu jej zmiany, </w:t>
      </w:r>
    </w:p>
    <w:p w14:paraId="522F423D" w14:textId="77777777" w:rsidR="004C218A" w:rsidRPr="00A62C50" w:rsidRDefault="004C218A" w:rsidP="00472C41">
      <w:pPr>
        <w:spacing w:after="0" w:line="240" w:lineRule="auto"/>
        <w:ind w:left="709" w:right="11" w:hanging="709"/>
        <w:rPr>
          <w:color w:val="auto"/>
          <w:sz w:val="22"/>
        </w:rPr>
      </w:pPr>
      <w:r w:rsidRPr="00A62C50">
        <w:rPr>
          <w:color w:val="auto"/>
          <w:sz w:val="22"/>
        </w:rPr>
        <w:t xml:space="preserve">            w wysokości 2% (dwa procent) wynagrodzenia umownego brutto Wykonawcy, o którym mowa w § 7 ust. 1  umowy,  </w:t>
      </w:r>
    </w:p>
    <w:p w14:paraId="7A0CEEA1" w14:textId="77777777" w:rsidR="004C218A" w:rsidRPr="00A62C50" w:rsidRDefault="004C218A" w:rsidP="00472C41">
      <w:pPr>
        <w:numPr>
          <w:ilvl w:val="1"/>
          <w:numId w:val="18"/>
        </w:numPr>
        <w:spacing w:after="0" w:line="240" w:lineRule="auto"/>
        <w:ind w:hanging="281"/>
        <w:rPr>
          <w:color w:val="auto"/>
          <w:sz w:val="22"/>
        </w:rPr>
      </w:pPr>
      <w:r w:rsidRPr="00A62C50">
        <w:rPr>
          <w:color w:val="auto"/>
          <w:sz w:val="22"/>
        </w:rPr>
        <w:t xml:space="preserve">nieprzedłożenia Zamawiającemu poświadczonej za zgodność z oryginałem kopii zawartej umowy o podwykonawstwo, oraz jej zmiany, w wysokości 2% (dwa procent) wynagrodzenia umownego brutto Wykonawcy, o którym mowa w § 7 ust. 1  umowy,  </w:t>
      </w:r>
    </w:p>
    <w:p w14:paraId="5D2B99D6" w14:textId="77777777" w:rsidR="004C218A" w:rsidRPr="00A62C50" w:rsidRDefault="004C218A" w:rsidP="00472C41">
      <w:pPr>
        <w:numPr>
          <w:ilvl w:val="1"/>
          <w:numId w:val="18"/>
        </w:numPr>
        <w:spacing w:after="0" w:line="240" w:lineRule="auto"/>
        <w:ind w:hanging="281"/>
        <w:rPr>
          <w:color w:val="auto"/>
          <w:sz w:val="22"/>
        </w:rPr>
      </w:pPr>
      <w:r w:rsidRPr="00A62C50">
        <w:rPr>
          <w:color w:val="auto"/>
          <w:sz w:val="22"/>
        </w:rPr>
        <w:t xml:space="preserve">niedokonania zmiany umowy o podwykonawstwo w zakresie terminu płatności  wynagrodzenia podwykonawcy, mimo wezwania skierowanego przez Zamawiającego, w wysokości 2% (dwa procent) wynagrodzenia umownego brutto Wykonawcy, o którym mowa w § 7 ust. 1 umowy,  </w:t>
      </w:r>
    </w:p>
    <w:p w14:paraId="6CB9909D" w14:textId="77777777" w:rsidR="004C218A" w:rsidRPr="00A62C50" w:rsidRDefault="004C218A" w:rsidP="00472C41">
      <w:pPr>
        <w:numPr>
          <w:ilvl w:val="1"/>
          <w:numId w:val="18"/>
        </w:numPr>
        <w:spacing w:after="0" w:line="240" w:lineRule="auto"/>
        <w:ind w:hanging="281"/>
        <w:rPr>
          <w:sz w:val="22"/>
        </w:rPr>
      </w:pPr>
      <w:r w:rsidRPr="00A62C50">
        <w:rPr>
          <w:color w:val="auto"/>
          <w:sz w:val="22"/>
        </w:rPr>
        <w:t xml:space="preserve">naruszenia obowiązków opisanych poniżej w § 16 umowy, w tym naruszenia obowiązku zatrudniania opisanych tam osób wyłącznie na podstawie umowy </w:t>
      </w:r>
      <w:r w:rsidRPr="00A62C50">
        <w:rPr>
          <w:sz w:val="22"/>
        </w:rPr>
        <w:t xml:space="preserve">o pracę, względnie obowiązku umożliwienia Zamawiającemu przeprowadzenia kontroli opisanej w § 16 ust. 2 umowy, w wysokości minimalnego wynagrodzenia brutto pracowników na dzień stwierdzenia naruszenia, za każdy jednostkowy przypadek naruszenia. </w:t>
      </w:r>
    </w:p>
    <w:p w14:paraId="25EDCA20" w14:textId="77777777" w:rsidR="004C218A" w:rsidRPr="00A62C50" w:rsidRDefault="004C218A" w:rsidP="00472C41">
      <w:pPr>
        <w:numPr>
          <w:ilvl w:val="0"/>
          <w:numId w:val="18"/>
        </w:numPr>
        <w:spacing w:after="0" w:line="240" w:lineRule="auto"/>
        <w:ind w:hanging="427"/>
        <w:rPr>
          <w:color w:val="auto"/>
          <w:sz w:val="22"/>
        </w:rPr>
      </w:pPr>
      <w:r w:rsidRPr="00A62C50">
        <w:rPr>
          <w:sz w:val="22"/>
        </w:rPr>
        <w:t>Strony zastrzegają możliwość żądania odszkodowania uzupełniającego, obok zastrzeżonych kar umownych</w:t>
      </w:r>
      <w:r w:rsidRPr="00A62C50">
        <w:rPr>
          <w:color w:val="auto"/>
          <w:sz w:val="22"/>
        </w:rPr>
        <w:t xml:space="preserve">, do wysokości poniesionej szkody. </w:t>
      </w:r>
    </w:p>
    <w:p w14:paraId="2E700777" w14:textId="77777777" w:rsidR="004C218A" w:rsidRPr="00A62C50" w:rsidRDefault="004C218A" w:rsidP="00472C41">
      <w:pPr>
        <w:numPr>
          <w:ilvl w:val="0"/>
          <w:numId w:val="18"/>
        </w:numPr>
        <w:spacing w:after="0" w:line="240" w:lineRule="auto"/>
        <w:ind w:hanging="427"/>
        <w:rPr>
          <w:color w:val="auto"/>
          <w:sz w:val="22"/>
        </w:rPr>
      </w:pPr>
      <w:r w:rsidRPr="00A62C50">
        <w:rPr>
          <w:color w:val="auto"/>
          <w:sz w:val="22"/>
        </w:rPr>
        <w:t>Łączna maksymalna wysokość kar umownych nie może przekroczyć 60% (sześćdziesiąt procent)</w:t>
      </w:r>
      <w:r w:rsidRPr="00A62C50">
        <w:rPr>
          <w:b/>
          <w:color w:val="auto"/>
          <w:sz w:val="22"/>
        </w:rPr>
        <w:t xml:space="preserve"> </w:t>
      </w:r>
      <w:r w:rsidRPr="00A62C50">
        <w:rPr>
          <w:color w:val="auto"/>
          <w:sz w:val="22"/>
        </w:rPr>
        <w:t xml:space="preserve">wynagrodzenia, o którym mowa w § 7 ust. 1 umowy.  </w:t>
      </w:r>
    </w:p>
    <w:p w14:paraId="1ADB31E8" w14:textId="77777777" w:rsidR="004C218A" w:rsidRPr="00A62C50" w:rsidRDefault="004C218A" w:rsidP="00472C41">
      <w:pPr>
        <w:numPr>
          <w:ilvl w:val="0"/>
          <w:numId w:val="18"/>
        </w:numPr>
        <w:spacing w:after="0" w:line="240" w:lineRule="auto"/>
        <w:ind w:hanging="427"/>
        <w:rPr>
          <w:color w:val="auto"/>
          <w:sz w:val="22"/>
        </w:rPr>
      </w:pPr>
      <w:r w:rsidRPr="00A62C50">
        <w:rPr>
          <w:color w:val="auto"/>
          <w:sz w:val="22"/>
        </w:rPr>
        <w:t xml:space="preserve">W przypadku zbiegu podstaw do żądania przez Zamawiającego kar umownych, ustalone w umowie kary umowne podlegają zsumowaniu i mogą być dochodzone łącznie. </w:t>
      </w:r>
    </w:p>
    <w:p w14:paraId="6616444E" w14:textId="77777777" w:rsidR="004C218A" w:rsidRPr="00A62C50" w:rsidRDefault="004C218A" w:rsidP="00472C41">
      <w:pPr>
        <w:numPr>
          <w:ilvl w:val="0"/>
          <w:numId w:val="18"/>
        </w:numPr>
        <w:spacing w:after="0" w:line="240" w:lineRule="auto"/>
        <w:ind w:hanging="427"/>
        <w:rPr>
          <w:sz w:val="22"/>
        </w:rPr>
      </w:pPr>
      <w:r w:rsidRPr="00A62C50">
        <w:rPr>
          <w:sz w:val="22"/>
        </w:rPr>
        <w:t xml:space="preserve">Wykonawca zobowiązany jest do zapłaty kar umownych w terminie 7 po otrzymaniu wezwania wraz z notą obciążeniową. </w:t>
      </w:r>
    </w:p>
    <w:p w14:paraId="7F4758EC" w14:textId="77777777" w:rsidR="004C218A" w:rsidRPr="00A62C50" w:rsidRDefault="004C218A" w:rsidP="00472C41">
      <w:pPr>
        <w:numPr>
          <w:ilvl w:val="0"/>
          <w:numId w:val="18"/>
        </w:numPr>
        <w:spacing w:after="0" w:line="240" w:lineRule="auto"/>
        <w:ind w:hanging="427"/>
        <w:rPr>
          <w:sz w:val="22"/>
        </w:rPr>
      </w:pPr>
      <w:r w:rsidRPr="00A62C50">
        <w:rPr>
          <w:sz w:val="22"/>
        </w:rPr>
        <w:t xml:space="preserve">Zamawiający  uprawniony jest do zaspokojenia wymagalnych kar umownych oraz  odszkodowania uzupełniającego z tytułu niewykonania lub nienależytego wykonania umowy, w tym z tytułu rękojmi za wady, z zabezpieczenia należytego wykonania umowy, o którym mowa w § 10 umowy. </w:t>
      </w:r>
    </w:p>
    <w:p w14:paraId="6F2B47D9" w14:textId="77777777" w:rsidR="004C218A" w:rsidRPr="00A62C50" w:rsidRDefault="004C218A" w:rsidP="00472C41">
      <w:pPr>
        <w:numPr>
          <w:ilvl w:val="0"/>
          <w:numId w:val="18"/>
        </w:numPr>
        <w:spacing w:after="0" w:line="240" w:lineRule="auto"/>
        <w:ind w:hanging="427"/>
        <w:rPr>
          <w:sz w:val="22"/>
        </w:rPr>
      </w:pPr>
      <w:r w:rsidRPr="00A62C50">
        <w:rPr>
          <w:sz w:val="22"/>
        </w:rPr>
        <w:t xml:space="preserve">W zakresie nieuregulowanym w ust. 1-9 powyżej strony ponoszą odpowiedzialność  z tytułu niewykonania lub nienależytego wykonania umowy na zasadach ogólnych. </w:t>
      </w:r>
    </w:p>
    <w:p w14:paraId="6A70423F" w14:textId="77777777" w:rsidR="004C218A" w:rsidRDefault="004C218A" w:rsidP="00472C41">
      <w:pPr>
        <w:pStyle w:val="Nagwek1"/>
        <w:spacing w:after="0" w:line="240" w:lineRule="auto"/>
        <w:ind w:right="7"/>
        <w:rPr>
          <w:sz w:val="22"/>
        </w:rPr>
      </w:pPr>
    </w:p>
    <w:p w14:paraId="6FAA52CF" w14:textId="77777777" w:rsidR="004C218A" w:rsidRPr="00A62C50" w:rsidRDefault="004C218A" w:rsidP="00472C41">
      <w:pPr>
        <w:pStyle w:val="Nagwek1"/>
        <w:spacing w:after="0" w:line="240" w:lineRule="auto"/>
        <w:ind w:right="7"/>
        <w:rPr>
          <w:sz w:val="22"/>
        </w:rPr>
      </w:pPr>
      <w:r w:rsidRPr="00A62C50">
        <w:rPr>
          <w:sz w:val="22"/>
        </w:rPr>
        <w:t xml:space="preserve">§ 13 ODSTĄPIENIE OD UMOWY </w:t>
      </w:r>
    </w:p>
    <w:p w14:paraId="7437CCED" w14:textId="77777777" w:rsidR="004C218A" w:rsidRPr="00A62C50" w:rsidRDefault="004C218A" w:rsidP="00472C41">
      <w:pPr>
        <w:numPr>
          <w:ilvl w:val="0"/>
          <w:numId w:val="19"/>
        </w:numPr>
        <w:spacing w:after="0" w:line="240" w:lineRule="auto"/>
        <w:ind w:hanging="427"/>
        <w:rPr>
          <w:sz w:val="22"/>
        </w:rPr>
      </w:pPr>
      <w:r w:rsidRPr="00A62C50">
        <w:rPr>
          <w:sz w:val="22"/>
        </w:rPr>
        <w:t xml:space="preserve">Zamawiający może odstąpić od umowy w każdym z następujących przypadków: </w:t>
      </w:r>
    </w:p>
    <w:p w14:paraId="1BBD985C" w14:textId="77777777" w:rsidR="004C218A" w:rsidRPr="00A62C50" w:rsidRDefault="004C218A" w:rsidP="00472C41">
      <w:pPr>
        <w:numPr>
          <w:ilvl w:val="1"/>
          <w:numId w:val="19"/>
        </w:numPr>
        <w:spacing w:after="0" w:line="240" w:lineRule="auto"/>
        <w:ind w:hanging="281"/>
        <w:rPr>
          <w:sz w:val="22"/>
        </w:rPr>
      </w:pPr>
      <w:r w:rsidRPr="00A62C50">
        <w:rPr>
          <w:sz w:val="22"/>
        </w:rPr>
        <w:t xml:space="preserve">Wykonawca nie rozpoczął realizacji robót, bez uzasadnionej przyczyny, w terminie 14 dni od dnia przekazania terenu budowy oraz nie reaguje na złożone na piśmie wezwanie Zamawiającego do rozpoczęcia realizacji robót, </w:t>
      </w:r>
    </w:p>
    <w:p w14:paraId="538AC96D" w14:textId="77777777" w:rsidR="004C218A" w:rsidRPr="00A62C50" w:rsidRDefault="004C218A" w:rsidP="00472C41">
      <w:pPr>
        <w:numPr>
          <w:ilvl w:val="1"/>
          <w:numId w:val="19"/>
        </w:numPr>
        <w:spacing w:after="0" w:line="240" w:lineRule="auto"/>
        <w:ind w:hanging="281"/>
        <w:rPr>
          <w:sz w:val="22"/>
        </w:rPr>
      </w:pPr>
      <w:r w:rsidRPr="00A62C50">
        <w:rPr>
          <w:sz w:val="22"/>
        </w:rPr>
        <w:t>Wykonawca przerwał bez uzasadnionej przyczyny</w:t>
      </w:r>
      <w:r w:rsidRPr="00A62C50">
        <w:rPr>
          <w:b/>
          <w:sz w:val="22"/>
        </w:rPr>
        <w:t xml:space="preserve"> </w:t>
      </w:r>
      <w:r w:rsidRPr="00A62C50">
        <w:rPr>
          <w:sz w:val="22"/>
        </w:rPr>
        <w:t xml:space="preserve">realizację robót i przerwa ta trwa dłużej niż 7 dni, </w:t>
      </w:r>
    </w:p>
    <w:p w14:paraId="0E5E49CB" w14:textId="77777777" w:rsidR="004C218A" w:rsidRPr="00A62C50" w:rsidRDefault="004C218A" w:rsidP="00472C41">
      <w:pPr>
        <w:numPr>
          <w:ilvl w:val="1"/>
          <w:numId w:val="19"/>
        </w:numPr>
        <w:spacing w:after="0" w:line="240" w:lineRule="auto"/>
        <w:ind w:hanging="281"/>
        <w:rPr>
          <w:sz w:val="22"/>
        </w:rPr>
      </w:pPr>
      <w:r w:rsidRPr="00A62C50">
        <w:rPr>
          <w:sz w:val="22"/>
        </w:rPr>
        <w:t xml:space="preserve">Wykonawca nie wykonuje robót zgodnie z umową lub też nienależycie wykonuje swoje zobowiązania umowne, a Zamawiający bezskutecznie wezwał go do zamiany sposobu wykonania umowy i wyznaczył mu w tym celu odpowiedni termin, </w:t>
      </w:r>
    </w:p>
    <w:p w14:paraId="5241B980" w14:textId="77777777" w:rsidR="004C218A" w:rsidRPr="00A62C50" w:rsidRDefault="004C218A" w:rsidP="00472C41">
      <w:pPr>
        <w:numPr>
          <w:ilvl w:val="1"/>
          <w:numId w:val="19"/>
        </w:numPr>
        <w:spacing w:after="0" w:line="240" w:lineRule="auto"/>
        <w:ind w:hanging="281"/>
        <w:rPr>
          <w:sz w:val="22"/>
        </w:rPr>
      </w:pPr>
      <w:r w:rsidRPr="00A62C50">
        <w:rPr>
          <w:sz w:val="22"/>
        </w:rPr>
        <w:t xml:space="preserve">wystąpią istotne zmiany okoliczności powodującej, że wykonanie umowy nie leży  w interesie publicznym, czego nie można było przewidzieć w chwili zawarcia umowy – </w:t>
      </w:r>
      <w:sdt>
        <w:sdtPr>
          <w:rPr>
            <w:sz w:val="22"/>
          </w:rPr>
          <w:tag w:val="LE_LI_T=U&amp;U=62555a08-65bb-44d3-8cd5-3439f0a77413&amp;I=0&amp;S=eyJGb250Q29sb3IiOi0xNjc3NzIxNiwiQmFja2dyb3VuZENvbG9yIjotMTY3NzcyMTYsIlVuZGVybGluZUNvbG9yIjotMTY3NzcyMTYsIlVuZGVybGluZVR5cGUiOjB9"/>
          <w:id w:val="-1697684665"/>
          <w:temporary/>
        </w:sdtPr>
        <w:sdtEndPr/>
        <w:sdtContent>
          <w:r w:rsidRPr="006C0942">
            <w:rPr>
              <w:color w:val="auto"/>
              <w:sz w:val="22"/>
            </w:rPr>
            <w:t>art. 456</w:t>
          </w:r>
        </w:sdtContent>
      </w:sdt>
      <w:r>
        <w:rPr>
          <w:sz w:val="22"/>
        </w:rPr>
        <w:t xml:space="preserve"> </w:t>
      </w:r>
      <w:sdt>
        <w:sdtPr>
          <w:rPr>
            <w:sz w:val="22"/>
          </w:rPr>
          <w:tag w:val="LE_LI_T=S&amp;U=62555a08-65bb-44d3-8cd5-3439f0a77413&amp;I=0&amp;S=eyJGb250Q29sb3IiOi0xNjc3NzIxNiwiQmFja2dyb3VuZENvbG9yIjotMTY3NzcyMTYsIlVuZGVybGluZUNvbG9yIjotMTY3NzcyMTYsIlVuZGVybGluZVR5cGUiOjB9"/>
          <w:id w:val="-102809729"/>
          <w:temporary/>
        </w:sdtPr>
        <w:sdtEndPr/>
        <w:sdtContent>
          <w:r w:rsidRPr="00A62C50">
            <w:rPr>
              <w:sz w:val="22"/>
            </w:rPr>
            <w:t>ustawy Prawo zamówień publicznych</w:t>
          </w:r>
        </w:sdtContent>
      </w:sdt>
      <w:r>
        <w:rPr>
          <w:sz w:val="22"/>
        </w:rPr>
        <w:t xml:space="preserve">, </w:t>
      </w:r>
    </w:p>
    <w:p w14:paraId="3E764BA7" w14:textId="77777777" w:rsidR="004C218A" w:rsidRPr="00A62C50" w:rsidRDefault="004C218A" w:rsidP="00472C41">
      <w:pPr>
        <w:numPr>
          <w:ilvl w:val="1"/>
          <w:numId w:val="19"/>
        </w:numPr>
        <w:spacing w:after="0" w:line="240" w:lineRule="auto"/>
        <w:ind w:hanging="281"/>
        <w:rPr>
          <w:sz w:val="22"/>
        </w:rPr>
      </w:pPr>
      <w:r w:rsidRPr="00A62C50">
        <w:rPr>
          <w:sz w:val="22"/>
        </w:rPr>
        <w:t xml:space="preserve">zaistniały inne okoliczności określone w umowie lub w przepisach prawa, uzasadniające odstąpienie Zamawiającego od umowy. </w:t>
      </w:r>
    </w:p>
    <w:p w14:paraId="5B410B93" w14:textId="77777777" w:rsidR="004C218A" w:rsidRPr="00A62C50" w:rsidRDefault="004C218A" w:rsidP="00472C41">
      <w:pPr>
        <w:numPr>
          <w:ilvl w:val="0"/>
          <w:numId w:val="19"/>
        </w:numPr>
        <w:spacing w:after="0" w:line="240" w:lineRule="auto"/>
        <w:ind w:hanging="427"/>
        <w:rPr>
          <w:sz w:val="22"/>
        </w:rPr>
      </w:pPr>
      <w:r w:rsidRPr="00A62C50">
        <w:rPr>
          <w:sz w:val="22"/>
        </w:rPr>
        <w:t xml:space="preserve">Wykonawcy przysługuje prawo odstąpienia od umowy, jeżeli Zamawiający: </w:t>
      </w:r>
    </w:p>
    <w:p w14:paraId="6965F24C" w14:textId="77777777" w:rsidR="004C218A" w:rsidRPr="00A62C50" w:rsidRDefault="004C218A" w:rsidP="00472C41">
      <w:pPr>
        <w:numPr>
          <w:ilvl w:val="1"/>
          <w:numId w:val="19"/>
        </w:numPr>
        <w:spacing w:after="0" w:line="240" w:lineRule="auto"/>
        <w:ind w:hanging="281"/>
        <w:rPr>
          <w:sz w:val="22"/>
        </w:rPr>
      </w:pPr>
      <w:r w:rsidRPr="00A62C50">
        <w:rPr>
          <w:sz w:val="22"/>
        </w:rPr>
        <w:t xml:space="preserve">odmawia bez uzasadnionej przyczyny dokonania odbioru robót, </w:t>
      </w:r>
    </w:p>
    <w:p w14:paraId="070D3D08" w14:textId="77777777" w:rsidR="004C218A" w:rsidRPr="00A62C50" w:rsidRDefault="004C218A" w:rsidP="00472C41">
      <w:pPr>
        <w:numPr>
          <w:ilvl w:val="1"/>
          <w:numId w:val="19"/>
        </w:numPr>
        <w:spacing w:after="0" w:line="240" w:lineRule="auto"/>
        <w:ind w:hanging="281"/>
        <w:rPr>
          <w:sz w:val="22"/>
        </w:rPr>
      </w:pPr>
      <w:r w:rsidRPr="00A62C50">
        <w:rPr>
          <w:sz w:val="22"/>
        </w:rPr>
        <w:t xml:space="preserve">nie wywiązuje się z obowiązku zapłaty należności Wykonawcy tytułem wynagrodzenia, mimo dodatkowego wezwania, w terminie 30 dni od dnia upływu terminu płatności określonego w § 8 ust. 3 umowy. </w:t>
      </w:r>
    </w:p>
    <w:p w14:paraId="21EB1335" w14:textId="77777777" w:rsidR="004C218A" w:rsidRPr="00A62C50" w:rsidRDefault="004C218A" w:rsidP="00472C41">
      <w:pPr>
        <w:numPr>
          <w:ilvl w:val="0"/>
          <w:numId w:val="19"/>
        </w:numPr>
        <w:spacing w:after="0" w:line="240" w:lineRule="auto"/>
        <w:ind w:hanging="427"/>
        <w:rPr>
          <w:sz w:val="22"/>
        </w:rPr>
      </w:pPr>
      <w:r w:rsidRPr="00A62C50">
        <w:rPr>
          <w:sz w:val="22"/>
        </w:rPr>
        <w:t>Odstąpienie od umowy</w:t>
      </w:r>
      <w:r w:rsidRPr="00A62C50">
        <w:rPr>
          <w:b/>
          <w:sz w:val="22"/>
        </w:rPr>
        <w:t xml:space="preserve"> </w:t>
      </w:r>
      <w:r w:rsidRPr="00A62C50">
        <w:rPr>
          <w:sz w:val="22"/>
        </w:rPr>
        <w:t xml:space="preserve">powinno nastąpić w formie pisemnej pod rygorem nieważności  z podaniem uzasadnienia, każdorazowo w terminie 30 dni od dnia powzięcia wiadomości o zaistnieniu  okoliczności  uzasadniających odstąpienie, chyba że z umowy, z przepisów </w:t>
      </w:r>
      <w:sdt>
        <w:sdtPr>
          <w:rPr>
            <w:sz w:val="22"/>
          </w:rPr>
          <w:tag w:val="LE_LI_T=S&amp;U=ac806608-7b8a-4bf7-8da8-cff494e88fbd&amp;I=0&amp;S=eyJGb250Q29sb3IiOi0xNjc3NzIxNiwiQmFja2dyb3VuZENvbG9yIjotMTY3NzcyMTYsIlVuZGVybGluZUNvbG9yIjotMTY3NzcyMTYsIlVuZGVybGluZVR5cGUiOjB9"/>
          <w:id w:val="829940713"/>
          <w:temporary/>
        </w:sdtPr>
        <w:sdtEndPr/>
        <w:sdtContent>
          <w:r w:rsidRPr="006C0942">
            <w:rPr>
              <w:color w:val="auto"/>
              <w:sz w:val="22"/>
            </w:rPr>
            <w:t>Kodeksu cywilnego</w:t>
          </w:r>
        </w:sdtContent>
      </w:sdt>
      <w:r>
        <w:rPr>
          <w:sz w:val="22"/>
        </w:rPr>
        <w:t xml:space="preserve"> lub innych ustaw wynika dłuższy termin na skorzystanie z prawa odstąpienia albo bezterminowe uprawnienie do odstąpienia od umowy. </w:t>
      </w:r>
    </w:p>
    <w:p w14:paraId="524C8DAD" w14:textId="77777777" w:rsidR="004C218A" w:rsidRPr="00A62C50" w:rsidRDefault="004C218A" w:rsidP="00472C41">
      <w:pPr>
        <w:numPr>
          <w:ilvl w:val="0"/>
          <w:numId w:val="19"/>
        </w:numPr>
        <w:spacing w:after="0" w:line="240" w:lineRule="auto"/>
        <w:ind w:hanging="427"/>
        <w:rPr>
          <w:sz w:val="22"/>
        </w:rPr>
      </w:pPr>
      <w:r w:rsidRPr="00A62C50">
        <w:rPr>
          <w:sz w:val="22"/>
        </w:rPr>
        <w:t xml:space="preserve">W przypadku odstąpienia od umowy, Wykonawca, przy udziale Zamawiającego, sporządzi protokół inwentaryzacji robót w toku na dzień odstąpienia od umowy oraz zabezpieczy przerwane roboty w zakresie wzajemnie uzgodnionym, na koszt strony, która spowodowała odstąpienie od umowy, a także wezwie Zamawiającego do dokonania odbioru wykonanych robót w toku i robót zabezpieczających. </w:t>
      </w:r>
    </w:p>
    <w:p w14:paraId="5DE4133E" w14:textId="77777777" w:rsidR="004C218A" w:rsidRDefault="004C218A" w:rsidP="00472C41">
      <w:pPr>
        <w:spacing w:after="0" w:line="240" w:lineRule="auto"/>
        <w:ind w:left="10" w:right="7" w:hanging="10"/>
        <w:jc w:val="center"/>
        <w:rPr>
          <w:b/>
          <w:sz w:val="22"/>
        </w:rPr>
      </w:pPr>
    </w:p>
    <w:p w14:paraId="11C312DC" w14:textId="77777777" w:rsidR="004C218A" w:rsidRPr="00A62C50" w:rsidRDefault="004C218A" w:rsidP="00472C41">
      <w:pPr>
        <w:spacing w:after="0" w:line="240" w:lineRule="auto"/>
        <w:ind w:left="10" w:right="7" w:hanging="10"/>
        <w:jc w:val="center"/>
        <w:rPr>
          <w:b/>
          <w:sz w:val="22"/>
        </w:rPr>
      </w:pPr>
      <w:r w:rsidRPr="00A62C50">
        <w:rPr>
          <w:b/>
          <w:sz w:val="22"/>
        </w:rPr>
        <w:t xml:space="preserve">§ 14 MOŻLIWOŚĆ DOKONANIA ZMIAN W UMOWIE </w:t>
      </w:r>
    </w:p>
    <w:p w14:paraId="03B73387" w14:textId="77777777" w:rsidR="004C218A" w:rsidRPr="00A62C50" w:rsidRDefault="004C218A" w:rsidP="00472C41">
      <w:pPr>
        <w:spacing w:after="0" w:line="240" w:lineRule="auto"/>
        <w:ind w:left="420"/>
        <w:rPr>
          <w:sz w:val="22"/>
        </w:rPr>
      </w:pPr>
      <w:r w:rsidRPr="00A62C50">
        <w:rPr>
          <w:sz w:val="22"/>
        </w:rPr>
        <w:t>1.</w:t>
      </w:r>
      <w:r w:rsidRPr="00A62C50">
        <w:rPr>
          <w:rFonts w:ascii="Arial" w:eastAsia="Arial" w:hAnsi="Arial" w:cs="Arial"/>
          <w:sz w:val="22"/>
        </w:rPr>
        <w:t xml:space="preserve"> </w:t>
      </w:r>
      <w:r w:rsidRPr="00A62C50">
        <w:rPr>
          <w:sz w:val="22"/>
        </w:rPr>
        <w:t xml:space="preserve">Zamawiający – niezależnie od postanowień bezwzględnie obowiązujących przepisów prawa normujących dopuszczalne zmiany w umowie - dopuszcza dokonanie zmian  w umowie dotyczących: </w:t>
      </w:r>
    </w:p>
    <w:p w14:paraId="26407EF6" w14:textId="77777777" w:rsidR="004C218A" w:rsidRPr="00A62C50" w:rsidRDefault="004C218A" w:rsidP="00472C41">
      <w:pPr>
        <w:spacing w:after="0" w:line="240" w:lineRule="auto"/>
        <w:ind w:left="708" w:hanging="281"/>
        <w:rPr>
          <w:sz w:val="22"/>
        </w:rPr>
      </w:pPr>
      <w:r w:rsidRPr="00A62C50">
        <w:rPr>
          <w:sz w:val="22"/>
        </w:rPr>
        <w:t>1)</w:t>
      </w:r>
      <w:r w:rsidRPr="00A62C50">
        <w:rPr>
          <w:rFonts w:ascii="Arial" w:eastAsia="Arial" w:hAnsi="Arial" w:cs="Arial"/>
          <w:sz w:val="22"/>
        </w:rPr>
        <w:t xml:space="preserve"> </w:t>
      </w:r>
      <w:r w:rsidRPr="00A62C50">
        <w:rPr>
          <w:sz w:val="22"/>
        </w:rPr>
        <w:t xml:space="preserve">terminów realizacji zadania - zmiana terminów realizacji przedmiotu umowy możliwa będzie w przypadku: </w:t>
      </w:r>
    </w:p>
    <w:p w14:paraId="135370B2" w14:textId="77777777" w:rsidR="004C218A" w:rsidRPr="00A62C50" w:rsidRDefault="004C218A" w:rsidP="00472C41">
      <w:pPr>
        <w:numPr>
          <w:ilvl w:val="0"/>
          <w:numId w:val="20"/>
        </w:numPr>
        <w:spacing w:after="0" w:line="240" w:lineRule="auto"/>
        <w:ind w:hanging="286"/>
        <w:rPr>
          <w:sz w:val="22"/>
        </w:rPr>
      </w:pPr>
      <w:r w:rsidRPr="00A62C50">
        <w:rPr>
          <w:sz w:val="22"/>
        </w:rPr>
        <w:t xml:space="preserve">wystąpienia w trakcie wykonywania robót niekorzystnych warunków atmosferycznych, które w znaczny sposób opóźniłyby zakończenie robót, </w:t>
      </w:r>
    </w:p>
    <w:p w14:paraId="03172187" w14:textId="77777777" w:rsidR="004C218A" w:rsidRPr="00A62C50" w:rsidRDefault="004C218A" w:rsidP="00472C41">
      <w:pPr>
        <w:numPr>
          <w:ilvl w:val="0"/>
          <w:numId w:val="20"/>
        </w:numPr>
        <w:spacing w:after="0" w:line="240" w:lineRule="auto"/>
        <w:ind w:hanging="286"/>
        <w:rPr>
          <w:sz w:val="22"/>
        </w:rPr>
      </w:pPr>
      <w:r w:rsidRPr="00A62C50">
        <w:rPr>
          <w:sz w:val="22"/>
        </w:rPr>
        <w:t xml:space="preserve">wstrzymania robót lub przerw w pracach, powstałych z przyczyn leżących po  stronie Zamawiającego, </w:t>
      </w:r>
    </w:p>
    <w:p w14:paraId="296DE8C0" w14:textId="77777777" w:rsidR="004C218A" w:rsidRPr="00A62C50" w:rsidRDefault="004C218A" w:rsidP="00472C41">
      <w:pPr>
        <w:numPr>
          <w:ilvl w:val="0"/>
          <w:numId w:val="20"/>
        </w:numPr>
        <w:spacing w:after="0" w:line="240" w:lineRule="auto"/>
        <w:ind w:hanging="286"/>
        <w:rPr>
          <w:sz w:val="22"/>
        </w:rPr>
      </w:pPr>
      <w:r w:rsidRPr="00A62C50">
        <w:rPr>
          <w:sz w:val="22"/>
        </w:rPr>
        <w:t xml:space="preserve">wstrzymania robót, na mocy decyzji organów uprawnionych do wstrzymania lub przerwania robót, z przyczyn niezależnych od Zamawiającego lub Wykonawcy, </w:t>
      </w:r>
    </w:p>
    <w:p w14:paraId="7886C3C6" w14:textId="77777777" w:rsidR="004C218A" w:rsidRPr="00A62C50" w:rsidRDefault="004C218A" w:rsidP="00472C41">
      <w:pPr>
        <w:numPr>
          <w:ilvl w:val="0"/>
          <w:numId w:val="20"/>
        </w:numPr>
        <w:spacing w:after="0" w:line="240" w:lineRule="auto"/>
        <w:ind w:hanging="286"/>
        <w:rPr>
          <w:sz w:val="22"/>
        </w:rPr>
      </w:pPr>
      <w:r w:rsidRPr="00A62C50">
        <w:rPr>
          <w:sz w:val="22"/>
        </w:rPr>
        <w:t xml:space="preserve">wstrzymania robót na mocy decyzji Zamawiającego lub innych organów, z przyczyn innych, niż związane z błędnym sposobem realizacji robót przez </w:t>
      </w:r>
    </w:p>
    <w:p w14:paraId="65117259" w14:textId="77777777" w:rsidR="004C218A" w:rsidRPr="00A62C50" w:rsidRDefault="004C218A" w:rsidP="00472C41">
      <w:pPr>
        <w:spacing w:after="0" w:line="240" w:lineRule="auto"/>
        <w:ind w:left="994" w:firstLine="0"/>
        <w:rPr>
          <w:sz w:val="22"/>
        </w:rPr>
      </w:pPr>
      <w:r w:rsidRPr="00A62C50">
        <w:rPr>
          <w:sz w:val="22"/>
        </w:rPr>
        <w:t xml:space="preserve">Wykonawcę, użyciem przez niego wadliwych materiałów czy też naruszeniem przez Wykonawcę przepisów prawa, </w:t>
      </w:r>
    </w:p>
    <w:p w14:paraId="695C9E11" w14:textId="77777777" w:rsidR="004C218A" w:rsidRPr="00A62C50" w:rsidRDefault="004C218A" w:rsidP="00472C41">
      <w:pPr>
        <w:numPr>
          <w:ilvl w:val="0"/>
          <w:numId w:val="20"/>
        </w:numPr>
        <w:spacing w:after="0" w:line="240" w:lineRule="auto"/>
        <w:ind w:hanging="286"/>
        <w:rPr>
          <w:sz w:val="22"/>
        </w:rPr>
      </w:pPr>
      <w:r w:rsidRPr="00A62C50">
        <w:rPr>
          <w:sz w:val="22"/>
        </w:rPr>
        <w:t xml:space="preserve">konieczności usunięcia wad lub wprowadzenia zmian w dokumentacji projektowej, jeżeli konieczność usunięcia wad lub wprowadzenia zmian w dokumentacji projektowej ma wpływ na termin wykonania umowy, </w:t>
      </w:r>
    </w:p>
    <w:p w14:paraId="2128D4EF" w14:textId="77777777" w:rsidR="004C218A" w:rsidRPr="00A62C50" w:rsidRDefault="004C218A" w:rsidP="00472C41">
      <w:pPr>
        <w:numPr>
          <w:ilvl w:val="0"/>
          <w:numId w:val="20"/>
        </w:numPr>
        <w:spacing w:after="0" w:line="240" w:lineRule="auto"/>
        <w:ind w:hanging="286"/>
        <w:rPr>
          <w:sz w:val="22"/>
        </w:rPr>
      </w:pPr>
      <w:r w:rsidRPr="00A62C50">
        <w:rPr>
          <w:sz w:val="22"/>
        </w:rPr>
        <w:t xml:space="preserve">wystąpienia w trakcie wykonywania robót kolizji z sieciami, urządzeniami, fragmentami budowli lub innymi przeszkodami, nie ujętymi w dokumentacji projektowej, uniemożliwiającymi prowadzenie robót budowlanych zgodnie z wymaganiami lub sztuką budowlaną, </w:t>
      </w:r>
    </w:p>
    <w:p w14:paraId="367D97BC" w14:textId="77777777" w:rsidR="004C218A" w:rsidRPr="00A62C50" w:rsidRDefault="004C218A" w:rsidP="00472C41">
      <w:pPr>
        <w:numPr>
          <w:ilvl w:val="0"/>
          <w:numId w:val="20"/>
        </w:numPr>
        <w:spacing w:after="0" w:line="240" w:lineRule="auto"/>
        <w:ind w:hanging="286"/>
        <w:rPr>
          <w:sz w:val="22"/>
        </w:rPr>
      </w:pPr>
      <w:r w:rsidRPr="00A62C50">
        <w:rPr>
          <w:sz w:val="22"/>
        </w:rPr>
        <w:t xml:space="preserve">wystąpienia w trakcie wykonywania robót odkrycia, co do którego istnieje przypuszczenie, iż jest ono związane z zabytkiem lub uzasadnione będzie zawiadomienie konserwatora zabytków w celu dokonania oględzin,  </w:t>
      </w:r>
    </w:p>
    <w:p w14:paraId="0B32E902" w14:textId="77777777" w:rsidR="004C218A" w:rsidRPr="00A62C50" w:rsidRDefault="004C218A" w:rsidP="00472C41">
      <w:pPr>
        <w:numPr>
          <w:ilvl w:val="0"/>
          <w:numId w:val="20"/>
        </w:numPr>
        <w:spacing w:after="0" w:line="240" w:lineRule="auto"/>
        <w:ind w:hanging="286"/>
        <w:rPr>
          <w:sz w:val="22"/>
        </w:rPr>
      </w:pPr>
      <w:r w:rsidRPr="00A62C50">
        <w:rPr>
          <w:sz w:val="22"/>
        </w:rPr>
        <w:t xml:space="preserve">konieczności prowadzenia na terenie budowy wykopalisk archeologicznych, usunięcia niewypałów lub niewybuchów, wystąpienia odmiennych od przyjętych  w dokumentacji projektowej warunków geologicznych lub terenowych, </w:t>
      </w:r>
    </w:p>
    <w:p w14:paraId="3B219FCF" w14:textId="77777777" w:rsidR="004C218A" w:rsidRPr="00A62C50" w:rsidRDefault="004C218A" w:rsidP="00472C41">
      <w:pPr>
        <w:numPr>
          <w:ilvl w:val="0"/>
          <w:numId w:val="20"/>
        </w:numPr>
        <w:spacing w:after="0" w:line="240" w:lineRule="auto"/>
        <w:ind w:hanging="286"/>
        <w:rPr>
          <w:sz w:val="22"/>
        </w:rPr>
      </w:pPr>
      <w:r w:rsidRPr="00A62C50">
        <w:rPr>
          <w:sz w:val="22"/>
        </w:rPr>
        <w:t xml:space="preserve">zlecenia wykonania zamówienia dodatkowego, którego wykonanie ma wpływ na zmianę terminu realizacji robót objętych przedmiotem umowy, </w:t>
      </w:r>
    </w:p>
    <w:p w14:paraId="13FC96E0" w14:textId="77777777" w:rsidR="004C218A" w:rsidRPr="00A62C50" w:rsidRDefault="004C218A" w:rsidP="00472C41">
      <w:pPr>
        <w:numPr>
          <w:ilvl w:val="0"/>
          <w:numId w:val="20"/>
        </w:numPr>
        <w:spacing w:after="0" w:line="240" w:lineRule="auto"/>
        <w:ind w:hanging="286"/>
        <w:rPr>
          <w:sz w:val="22"/>
        </w:rPr>
      </w:pPr>
      <w:r w:rsidRPr="00A62C50">
        <w:rPr>
          <w:sz w:val="22"/>
        </w:rPr>
        <w:t xml:space="preserve">wystąpienia konieczności wykonania robót zamiennych, które będą miały wpływ na przedłużenie terminu wykonania przedmiotu umowy, </w:t>
      </w:r>
    </w:p>
    <w:p w14:paraId="5C34DE93" w14:textId="77777777" w:rsidR="004C218A" w:rsidRPr="00A62C50" w:rsidRDefault="004C218A" w:rsidP="00472C41">
      <w:pPr>
        <w:numPr>
          <w:ilvl w:val="0"/>
          <w:numId w:val="20"/>
        </w:numPr>
        <w:spacing w:after="0" w:line="240" w:lineRule="auto"/>
        <w:ind w:hanging="286"/>
        <w:rPr>
          <w:sz w:val="22"/>
        </w:rPr>
      </w:pPr>
      <w:r w:rsidRPr="00A62C50">
        <w:rPr>
          <w:sz w:val="22"/>
        </w:rPr>
        <w:t xml:space="preserve">odkrycia wadliwie wykonanych robót przez poprzednich wykonawców, o ile będzie to miało wpływ na harmonogram i termin wykonania przedmiotu umowy, </w:t>
      </w:r>
    </w:p>
    <w:p w14:paraId="734B8704" w14:textId="77777777" w:rsidR="004C218A" w:rsidRPr="00A62C50" w:rsidRDefault="004C218A" w:rsidP="00472C41">
      <w:pPr>
        <w:numPr>
          <w:ilvl w:val="0"/>
          <w:numId w:val="20"/>
        </w:numPr>
        <w:spacing w:after="0" w:line="240" w:lineRule="auto"/>
        <w:ind w:hanging="286"/>
        <w:rPr>
          <w:sz w:val="22"/>
        </w:rPr>
      </w:pPr>
      <w:r w:rsidRPr="00A62C50">
        <w:rPr>
          <w:sz w:val="22"/>
        </w:rPr>
        <w:t xml:space="preserve">zaistnienia działań osób trzecich uniemożliwiających wykonanie prac, które to działania nie są konsekwencją winy którejkolwiek ze stron, </w:t>
      </w:r>
    </w:p>
    <w:p w14:paraId="33878796" w14:textId="77777777" w:rsidR="004C218A" w:rsidRPr="00A62C50" w:rsidRDefault="004C218A" w:rsidP="00472C41">
      <w:pPr>
        <w:numPr>
          <w:ilvl w:val="0"/>
          <w:numId w:val="20"/>
        </w:numPr>
        <w:spacing w:after="0" w:line="240" w:lineRule="auto"/>
        <w:ind w:hanging="286"/>
        <w:rPr>
          <w:sz w:val="22"/>
        </w:rPr>
      </w:pPr>
      <w:r w:rsidRPr="00A62C50">
        <w:rPr>
          <w:sz w:val="22"/>
        </w:rPr>
        <w:t xml:space="preserve">zaistnienia innych sytuacji wyjątkowych, wpływających na przedłużenie czasu realizacji przedmiotu umowy, np. spowodowanych wprowadzeniem stanu zagrożenia epidemicznego, wystąpienia pandemii oraz wywołanych nimi sytuacji kryzysowych, z zachowaniem wymogów </w:t>
      </w:r>
      <w:sdt>
        <w:sdtPr>
          <w:rPr>
            <w:sz w:val="22"/>
          </w:rPr>
          <w:tag w:val="LE_LI_T=S&amp;U=1a27b1eb-f567-47b5-9462-16f9f9e74d46&amp;I=0&amp;S=eyJGb250Q29sb3IiOi0xNjc3NzIxNiwiQmFja2dyb3VuZENvbG9yIjotMTY3NzcyMTYsIlVuZGVybGluZUNvbG9yIjotMTY3NzcyMTYsIlVuZGVybGluZVR5cGUiOjB9"/>
          <w:id w:val="-1156844828"/>
          <w:temporary/>
        </w:sdtPr>
        <w:sdtEndPr/>
        <w:sdtContent>
          <w:r w:rsidRPr="006C0942">
            <w:rPr>
              <w:color w:val="auto"/>
              <w:sz w:val="22"/>
            </w:rPr>
            <w:t>ustawy Prawo zamówień publicznych</w:t>
          </w:r>
        </w:sdtContent>
      </w:sdt>
      <w:r>
        <w:rPr>
          <w:sz w:val="22"/>
        </w:rPr>
        <w:t xml:space="preserve">, </w:t>
      </w:r>
    </w:p>
    <w:p w14:paraId="716944F4" w14:textId="77777777" w:rsidR="004C218A" w:rsidRPr="00A62C50" w:rsidRDefault="004C218A" w:rsidP="00472C41">
      <w:pPr>
        <w:numPr>
          <w:ilvl w:val="0"/>
          <w:numId w:val="20"/>
        </w:numPr>
        <w:spacing w:after="0" w:line="240" w:lineRule="auto"/>
        <w:ind w:hanging="286"/>
        <w:rPr>
          <w:sz w:val="22"/>
        </w:rPr>
      </w:pPr>
      <w:r w:rsidRPr="00A62C50">
        <w:rPr>
          <w:sz w:val="22"/>
        </w:rPr>
        <w:t xml:space="preserve">przedłużenia procedury udzielenia przedmiotowego zamówienia publicznego np. poprzez środki ochrony prawnej wykorzystywane przez wykonawców lub inne podmioty przed zawarciem umowy, a termin realizacji robót określony został datą, </w:t>
      </w:r>
    </w:p>
    <w:p w14:paraId="6E873F12" w14:textId="77777777" w:rsidR="004C218A" w:rsidRPr="00A62C50" w:rsidRDefault="004C218A" w:rsidP="00472C41">
      <w:pPr>
        <w:numPr>
          <w:ilvl w:val="0"/>
          <w:numId w:val="20"/>
        </w:numPr>
        <w:spacing w:after="0" w:line="240" w:lineRule="auto"/>
        <w:ind w:hanging="286"/>
        <w:rPr>
          <w:sz w:val="22"/>
        </w:rPr>
      </w:pPr>
      <w:r w:rsidRPr="00A62C50">
        <w:rPr>
          <w:sz w:val="22"/>
        </w:rPr>
        <w:t xml:space="preserve">skrócenia terminu realizacji za zgodą Zamawiającego i Wykonawcy, </w:t>
      </w:r>
    </w:p>
    <w:p w14:paraId="558B8E19" w14:textId="77777777" w:rsidR="004C218A" w:rsidRPr="00A62C50" w:rsidRDefault="004C218A" w:rsidP="00472C41">
      <w:pPr>
        <w:numPr>
          <w:ilvl w:val="0"/>
          <w:numId w:val="21"/>
        </w:numPr>
        <w:spacing w:after="0" w:line="240" w:lineRule="auto"/>
        <w:ind w:firstLine="0"/>
        <w:rPr>
          <w:sz w:val="22"/>
        </w:rPr>
      </w:pPr>
      <w:r w:rsidRPr="00A62C50">
        <w:rPr>
          <w:sz w:val="22"/>
        </w:rPr>
        <w:t xml:space="preserve">zmian w sposobie spełnienia świadczenia, w przypadku: </w:t>
      </w:r>
    </w:p>
    <w:p w14:paraId="65D738F6" w14:textId="77777777" w:rsidR="004C218A" w:rsidRPr="00A62C50" w:rsidRDefault="004C218A" w:rsidP="00472C41">
      <w:pPr>
        <w:numPr>
          <w:ilvl w:val="1"/>
          <w:numId w:val="21"/>
        </w:numPr>
        <w:spacing w:after="0" w:line="240" w:lineRule="auto"/>
        <w:ind w:hanging="286"/>
        <w:rPr>
          <w:sz w:val="22"/>
        </w:rPr>
      </w:pPr>
      <w:r w:rsidRPr="00A62C50">
        <w:rPr>
          <w:sz w:val="22"/>
        </w:rPr>
        <w:t xml:space="preserve">niedostępności na rynku materiałów wskazanych w dokumentacji projektowej, spowodowanej zaprzestaniem produkcji lub wycofaniem z rynku tych materiałów; pojawienia się na rynku materiałów nowszej generacji pozwalających na  zaoszczędzenie kosztów eksploatacji wykonanego przedmiotu umowy, </w:t>
      </w:r>
    </w:p>
    <w:p w14:paraId="0CB11414" w14:textId="77777777" w:rsidR="004C218A" w:rsidRPr="00A62C50" w:rsidRDefault="004C218A" w:rsidP="00472C41">
      <w:pPr>
        <w:numPr>
          <w:ilvl w:val="1"/>
          <w:numId w:val="21"/>
        </w:numPr>
        <w:spacing w:after="0" w:line="240" w:lineRule="auto"/>
        <w:ind w:hanging="286"/>
        <w:rPr>
          <w:sz w:val="22"/>
        </w:rPr>
      </w:pPr>
      <w:r w:rsidRPr="00A62C50">
        <w:rPr>
          <w:sz w:val="22"/>
        </w:rPr>
        <w:t xml:space="preserve">konieczności zrealizowania projektu przy zastosowaniu innych rozwiązań technicznych lub materiałowych niż wskazane w dokumentacji projektowej,    </w:t>
      </w:r>
    </w:p>
    <w:p w14:paraId="005C0D86" w14:textId="77777777" w:rsidR="004C218A" w:rsidRPr="00A62C50" w:rsidRDefault="004C218A" w:rsidP="00472C41">
      <w:pPr>
        <w:numPr>
          <w:ilvl w:val="1"/>
          <w:numId w:val="21"/>
        </w:numPr>
        <w:spacing w:after="0" w:line="240" w:lineRule="auto"/>
        <w:ind w:hanging="286"/>
        <w:rPr>
          <w:sz w:val="22"/>
        </w:rPr>
      </w:pPr>
      <w:r w:rsidRPr="00A62C50">
        <w:rPr>
          <w:sz w:val="22"/>
        </w:rPr>
        <w:t xml:space="preserve">konieczności zrealizowania projektu przy zastosowaniu innych rozwiązań  technicznych lub materiałowych, ze względu na zmiany obowiązującego prawa,  </w:t>
      </w:r>
    </w:p>
    <w:p w14:paraId="667F8161" w14:textId="77777777" w:rsidR="004C218A" w:rsidRPr="00A62C50" w:rsidRDefault="004C218A" w:rsidP="00472C41">
      <w:pPr>
        <w:numPr>
          <w:ilvl w:val="1"/>
          <w:numId w:val="21"/>
        </w:numPr>
        <w:spacing w:after="0" w:line="240" w:lineRule="auto"/>
        <w:ind w:hanging="286"/>
        <w:rPr>
          <w:sz w:val="22"/>
        </w:rPr>
      </w:pPr>
      <w:r w:rsidRPr="00A62C50">
        <w:rPr>
          <w:sz w:val="22"/>
        </w:rPr>
        <w:t xml:space="preserve">aktualizacji rozwiązań projektowych z uwagi na postęp technologiczny lub zmiany obowiązujących przepisów, </w:t>
      </w:r>
    </w:p>
    <w:p w14:paraId="44934CD1" w14:textId="77777777" w:rsidR="004C218A" w:rsidRPr="00A62C50" w:rsidRDefault="004C218A" w:rsidP="00472C41">
      <w:pPr>
        <w:numPr>
          <w:ilvl w:val="0"/>
          <w:numId w:val="21"/>
        </w:numPr>
        <w:spacing w:after="0" w:line="240" w:lineRule="auto"/>
        <w:ind w:firstLine="0"/>
        <w:rPr>
          <w:sz w:val="22"/>
        </w:rPr>
      </w:pPr>
      <w:r w:rsidRPr="00A62C50">
        <w:rPr>
          <w:sz w:val="22"/>
        </w:rPr>
        <w:t xml:space="preserve">zmiany kierownika budowy – zmiana kierownika budowy następować może na  wniosek Wykonawcy za pisemną zgodą Zamawiającego; osoba proponowana na to stanowisko musi spełniać wymagania opisane w specyfikacji warunków zamówienia, </w:t>
      </w:r>
    </w:p>
    <w:p w14:paraId="61F6C956" w14:textId="77777777" w:rsidR="004C218A" w:rsidRPr="00A62C50" w:rsidRDefault="004C218A" w:rsidP="00472C41">
      <w:pPr>
        <w:spacing w:after="0" w:line="240" w:lineRule="auto"/>
        <w:ind w:left="427" w:firstLine="0"/>
        <w:rPr>
          <w:sz w:val="22"/>
        </w:rPr>
      </w:pPr>
      <w:r w:rsidRPr="00A62C50">
        <w:rPr>
          <w:sz w:val="22"/>
        </w:rPr>
        <w:t>4)</w:t>
      </w:r>
      <w:r w:rsidRPr="00A62C50">
        <w:rPr>
          <w:rFonts w:ascii="Arial" w:eastAsia="Arial" w:hAnsi="Arial" w:cs="Arial"/>
          <w:sz w:val="22"/>
        </w:rPr>
        <w:t xml:space="preserve"> </w:t>
      </w:r>
      <w:r w:rsidRPr="00A62C50">
        <w:rPr>
          <w:sz w:val="22"/>
        </w:rPr>
        <w:t xml:space="preserve">zmian wynagrodzenia: </w:t>
      </w:r>
    </w:p>
    <w:p w14:paraId="5396D929" w14:textId="77777777" w:rsidR="004C218A" w:rsidRPr="00A62C50" w:rsidRDefault="004C218A" w:rsidP="00472C41">
      <w:pPr>
        <w:numPr>
          <w:ilvl w:val="1"/>
          <w:numId w:val="21"/>
        </w:numPr>
        <w:spacing w:after="0" w:line="240" w:lineRule="auto"/>
        <w:ind w:hanging="286"/>
        <w:rPr>
          <w:sz w:val="22"/>
        </w:rPr>
      </w:pPr>
      <w:r w:rsidRPr="00A62C50">
        <w:rPr>
          <w:sz w:val="22"/>
        </w:rPr>
        <w:t xml:space="preserve">ze względu na zmiany zakresu rzeczowego w przypadkach będących następstwem konieczności usunięcia wad projektu lub wprowadzenia zmian w projekcie, </w:t>
      </w:r>
    </w:p>
    <w:p w14:paraId="5D15C978" w14:textId="77777777" w:rsidR="004C218A" w:rsidRPr="00A62C50" w:rsidRDefault="004C218A" w:rsidP="00472C41">
      <w:pPr>
        <w:spacing w:after="0" w:line="240" w:lineRule="auto"/>
        <w:ind w:left="708" w:hanging="281"/>
        <w:rPr>
          <w:sz w:val="22"/>
        </w:rPr>
      </w:pPr>
      <w:r w:rsidRPr="00A62C50">
        <w:rPr>
          <w:sz w:val="22"/>
        </w:rPr>
        <w:t>5)</w:t>
      </w:r>
      <w:r w:rsidRPr="00A62C50">
        <w:rPr>
          <w:rFonts w:ascii="Arial" w:eastAsia="Arial" w:hAnsi="Arial" w:cs="Arial"/>
          <w:sz w:val="22"/>
        </w:rPr>
        <w:t xml:space="preserve"> </w:t>
      </w:r>
      <w:r w:rsidRPr="00A62C50">
        <w:rPr>
          <w:sz w:val="22"/>
        </w:rPr>
        <w:t xml:space="preserve">liczby, wysokości i terminów zapłaty poszczególnych części wynagrodzenia Wykonawcy w przypadku, gdy: </w:t>
      </w:r>
    </w:p>
    <w:p w14:paraId="27DED6B0" w14:textId="77777777" w:rsidR="004C218A" w:rsidRPr="00A62C50" w:rsidRDefault="004C218A" w:rsidP="00472C41">
      <w:pPr>
        <w:numPr>
          <w:ilvl w:val="2"/>
          <w:numId w:val="21"/>
        </w:numPr>
        <w:spacing w:after="0" w:line="240" w:lineRule="auto"/>
        <w:ind w:hanging="286"/>
        <w:rPr>
          <w:sz w:val="22"/>
        </w:rPr>
      </w:pPr>
      <w:r w:rsidRPr="00A62C50">
        <w:rPr>
          <w:sz w:val="22"/>
        </w:rPr>
        <w:t xml:space="preserve">z przyczyn określonych w punkcie 1) powyżej nastąpi zmiana terminów realizacji umowy,  </w:t>
      </w:r>
    </w:p>
    <w:p w14:paraId="2ADEEC77" w14:textId="77777777" w:rsidR="004C218A" w:rsidRPr="00A62C50" w:rsidRDefault="004C218A" w:rsidP="00472C41">
      <w:pPr>
        <w:numPr>
          <w:ilvl w:val="1"/>
          <w:numId w:val="22"/>
        </w:numPr>
        <w:spacing w:after="0" w:line="240" w:lineRule="auto"/>
        <w:ind w:hanging="281"/>
        <w:rPr>
          <w:sz w:val="22"/>
        </w:rPr>
      </w:pPr>
      <w:r w:rsidRPr="00A62C50">
        <w:rPr>
          <w:sz w:val="22"/>
        </w:rPr>
        <w:t xml:space="preserve">zmian numeru konta bankowego Wykonawcy, </w:t>
      </w:r>
    </w:p>
    <w:p w14:paraId="4522527E" w14:textId="77777777" w:rsidR="004C218A" w:rsidRPr="00A62C50" w:rsidRDefault="004C218A" w:rsidP="00472C41">
      <w:pPr>
        <w:numPr>
          <w:ilvl w:val="1"/>
          <w:numId w:val="22"/>
        </w:numPr>
        <w:spacing w:after="0" w:line="240" w:lineRule="auto"/>
        <w:ind w:hanging="281"/>
        <w:rPr>
          <w:sz w:val="22"/>
        </w:rPr>
      </w:pPr>
      <w:r w:rsidRPr="00A62C50">
        <w:rPr>
          <w:sz w:val="22"/>
        </w:rPr>
        <w:t xml:space="preserve">stawki podatku od towarów i usług w przypadku ustawowej zmiany stawek podatku na roboty stanowiące przedmiot niniejszej umowy oraz w konsekwencji zmiany (podwyższenia lub obniżenia) kwoty brutto wynagrodzenia wynikającej z umowy, przy czym zmiana dokonana zostanie w taki sposób, aby koszt (ryzyko) zmiany wartości podatku od towarów i usług rozkładał się po połowie pomiędzy Zamawiającego i Wykonawcę, </w:t>
      </w:r>
    </w:p>
    <w:p w14:paraId="50C38DA1" w14:textId="77777777" w:rsidR="004C218A" w:rsidRPr="00A62C50" w:rsidRDefault="004C218A" w:rsidP="00472C41">
      <w:pPr>
        <w:numPr>
          <w:ilvl w:val="1"/>
          <w:numId w:val="22"/>
        </w:numPr>
        <w:spacing w:after="0" w:line="240" w:lineRule="auto"/>
        <w:ind w:hanging="281"/>
        <w:rPr>
          <w:sz w:val="22"/>
        </w:rPr>
      </w:pPr>
      <w:r w:rsidRPr="00A62C50">
        <w:rPr>
          <w:sz w:val="22"/>
        </w:rPr>
        <w:t xml:space="preserve">zmian wskazanych w ofercie lub wprowadzenia nowych części przedmiotu umowy, które będą realizowane przy udziale podwykonawców – zmiana sposobu realizacji przedmiotu umowy w tym zakresie możliwa będzie w przypadku, gdy Wykonawca nie zadeklaruje w swojej ofercie wykonania przedmiotu umowy przy pomocy podwykonawców, lub zadeklaruje wykonanie części przedmiotu umowy przy pomocy podwykonawców w określonym zakresie, a docelowo zechce dokonać zmiany tego zakresu lub konkretnego podwykonawcy; Wykonawca może wnosić o dokonanie zmiany umowy dotyczącej zlecania robót podwykonawcom, gdy zmiana taka przyczyni się do poprawienia szybkości lub jakości robót stanowiących przedmiot umowy, uchylenia niebezpieczeństwa opóźnień lub zwłoki w realizacji przedmiotu umowy, względnie wskazana jest ze względu na wymóg specjalistycznej wiedzy lub doświadczenia,  niezbędnych do prawidłowego wykonania przedmiotu. </w:t>
      </w:r>
    </w:p>
    <w:p w14:paraId="791D3BDE" w14:textId="77777777" w:rsidR="004C218A" w:rsidRPr="00A62C50" w:rsidRDefault="004C218A" w:rsidP="00472C41">
      <w:pPr>
        <w:spacing w:after="0" w:line="240" w:lineRule="auto"/>
        <w:ind w:left="268" w:hanging="283"/>
        <w:rPr>
          <w:sz w:val="22"/>
        </w:rPr>
      </w:pPr>
      <w:r w:rsidRPr="00A62C50">
        <w:rPr>
          <w:sz w:val="22"/>
        </w:rPr>
        <w:t>2.</w:t>
      </w:r>
      <w:r w:rsidRPr="00A62C50">
        <w:rPr>
          <w:rFonts w:ascii="Arial" w:eastAsia="Arial" w:hAnsi="Arial" w:cs="Arial"/>
          <w:sz w:val="22"/>
        </w:rPr>
        <w:t xml:space="preserve"> </w:t>
      </w:r>
      <w:r w:rsidRPr="00A62C50">
        <w:rPr>
          <w:sz w:val="22"/>
        </w:rPr>
        <w:t xml:space="preserve">Zamawiający dopuszcza możliwość zmiany postanowień zawartej umowy w stosunku do treści oferty, na podstawie której dokonano wyboru Wykonawcy, w przypadku wprowadzenia w życie, po podpisaniu umowy, regulacji prawnych wywołujących potrzebę dostosowania umowy do nowych regulacji prawnych wraz ze skutkami wprowadzenia takiej zmiany. </w:t>
      </w:r>
    </w:p>
    <w:p w14:paraId="718EA071" w14:textId="77777777" w:rsidR="004C218A" w:rsidRPr="00A62C50" w:rsidRDefault="004C218A" w:rsidP="00472C41">
      <w:pPr>
        <w:spacing w:after="0" w:line="240" w:lineRule="auto"/>
        <w:ind w:left="10" w:right="7" w:hanging="10"/>
        <w:jc w:val="center"/>
        <w:rPr>
          <w:b/>
          <w:sz w:val="22"/>
        </w:rPr>
      </w:pPr>
    </w:p>
    <w:p w14:paraId="07AE055E" w14:textId="77777777" w:rsidR="004C218A" w:rsidRPr="00A62C50" w:rsidRDefault="004C218A" w:rsidP="00472C41">
      <w:pPr>
        <w:spacing w:after="0" w:line="240" w:lineRule="auto"/>
        <w:ind w:left="10" w:right="7" w:hanging="10"/>
        <w:jc w:val="center"/>
        <w:rPr>
          <w:b/>
          <w:sz w:val="22"/>
        </w:rPr>
      </w:pPr>
    </w:p>
    <w:p w14:paraId="3A10936F" w14:textId="77777777" w:rsidR="004C218A" w:rsidRPr="00A62C50" w:rsidRDefault="004C218A" w:rsidP="00472C41">
      <w:pPr>
        <w:spacing w:after="0" w:line="240" w:lineRule="auto"/>
        <w:ind w:left="10" w:right="7" w:hanging="10"/>
        <w:jc w:val="center"/>
        <w:rPr>
          <w:b/>
          <w:sz w:val="22"/>
        </w:rPr>
      </w:pPr>
      <w:r w:rsidRPr="00A62C50">
        <w:rPr>
          <w:b/>
          <w:sz w:val="22"/>
        </w:rPr>
        <w:t xml:space="preserve">§ 15 ZMIANY SPOSOBU REALIZACJI ROBÓT </w:t>
      </w:r>
    </w:p>
    <w:p w14:paraId="28F4CA37" w14:textId="77777777" w:rsidR="004C218A" w:rsidRPr="00A62C50" w:rsidRDefault="004C218A" w:rsidP="00472C41">
      <w:pPr>
        <w:spacing w:after="0" w:line="240" w:lineRule="auto"/>
        <w:ind w:left="-15" w:firstLine="0"/>
        <w:rPr>
          <w:sz w:val="22"/>
        </w:rPr>
      </w:pPr>
      <w:r w:rsidRPr="00A62C50">
        <w:rPr>
          <w:sz w:val="22"/>
        </w:rPr>
        <w:t xml:space="preserve">Dopuszcza się wprowadzenie zmian, w tym w zakresie szczegółowych rozwiązań technicznych, o ile będą one prowadzić do zastosowania rozwiązań co najmniej równorzędnych lub korzystniejszych pod względem materiałowym, technicznym, technologicznym, funkcjonalnym itp. Zmiany, o których mowa powyżej, dokonywane są każdorazowo w drodze zgodnych oświadczeń woli stron, sporządzanych w formie pisemnej pod rygorem nieważności, z zastrzeżeniem spełnienia szczególnych wymogów przewidzianych przepisami prawa. </w:t>
      </w:r>
    </w:p>
    <w:p w14:paraId="51FE5EFF" w14:textId="77777777" w:rsidR="004C218A" w:rsidRPr="00A62C50" w:rsidRDefault="004C218A" w:rsidP="00472C41">
      <w:pPr>
        <w:spacing w:after="0" w:line="240" w:lineRule="auto"/>
        <w:ind w:left="-15" w:firstLine="0"/>
        <w:rPr>
          <w:sz w:val="22"/>
        </w:rPr>
      </w:pPr>
    </w:p>
    <w:p w14:paraId="268F2D43" w14:textId="77777777" w:rsidR="004C218A" w:rsidRPr="00A62C50" w:rsidRDefault="004C218A" w:rsidP="00472C41">
      <w:pPr>
        <w:pStyle w:val="Nagwek1"/>
        <w:spacing w:after="0" w:line="240" w:lineRule="auto"/>
        <w:ind w:right="7"/>
        <w:rPr>
          <w:sz w:val="22"/>
        </w:rPr>
      </w:pPr>
      <w:r w:rsidRPr="00A62C50">
        <w:rPr>
          <w:sz w:val="22"/>
        </w:rPr>
        <w:t xml:space="preserve">§ 16 ZATRUDNIANIE PRACOWNIKÓW </w:t>
      </w:r>
    </w:p>
    <w:p w14:paraId="5DC827E6" w14:textId="77777777" w:rsidR="004C218A" w:rsidRPr="00A62C50" w:rsidRDefault="004C218A" w:rsidP="00472C41">
      <w:pPr>
        <w:spacing w:after="0" w:line="240" w:lineRule="auto"/>
        <w:ind w:left="-15" w:firstLine="0"/>
        <w:rPr>
          <w:sz w:val="22"/>
        </w:rPr>
      </w:pPr>
      <w:r w:rsidRPr="00A62C50">
        <w:rPr>
          <w:sz w:val="22"/>
        </w:rPr>
        <w:t>1.</w:t>
      </w:r>
      <w:r w:rsidRPr="00A62C50">
        <w:rPr>
          <w:rFonts w:ascii="Arial" w:eastAsia="Arial" w:hAnsi="Arial" w:cs="Arial"/>
          <w:sz w:val="22"/>
        </w:rPr>
        <w:t xml:space="preserve"> </w:t>
      </w:r>
      <w:r w:rsidRPr="00A62C50">
        <w:rPr>
          <w:sz w:val="22"/>
        </w:rPr>
        <w:t xml:space="preserve">Wykonawca zobowiązany jest przez cały okres realizacji umowy do zatrudniania osób  wykonujących czynności związane z realizacją  przedmiotu umowy, o którym mowa  w </w:t>
      </w:r>
      <w:sdt>
        <w:sdtPr>
          <w:rPr>
            <w:sz w:val="22"/>
          </w:rPr>
          <w:tag w:val="LE_LI_T=U&amp;U=cf596386-5255-4684-a6e8-795e1312a744&amp;I=0&amp;S=eyJGb250Q29sb3IiOi0xNjc3NzIxNiwiQmFja2dyb3VuZENvbG9yIjotMTY3NzcyMTYsIlVuZGVybGluZUNvbG9yIjotMTY3NzcyMTYsIlVuZGVybGluZVR5cGUiOjB9"/>
          <w:id w:val="-1852257731"/>
          <w:temporary/>
        </w:sdtPr>
        <w:sdtEndPr/>
        <w:sdtContent>
          <w:r w:rsidRPr="006C0942">
            <w:rPr>
              <w:color w:val="auto"/>
              <w:sz w:val="22"/>
            </w:rPr>
            <w:t>§1 ust. 2</w:t>
          </w:r>
        </w:sdtContent>
      </w:sdt>
      <w:r>
        <w:rPr>
          <w:sz w:val="22"/>
        </w:rPr>
        <w:t xml:space="preserve"> powyżej, wyłącznie na podstawie umów o pracę w rozumieniu przepisów </w:t>
      </w:r>
      <w:sdt>
        <w:sdtPr>
          <w:rPr>
            <w:sz w:val="22"/>
          </w:rPr>
          <w:tag w:val="LE_LI_T=S&amp;U=cf596386-5255-4684-a6e8-795e1312a744&amp;I=0&amp;S=eyJGb250Q29sb3IiOi0xNjc3NzIxNiwiQmFja2dyb3VuZENvbG9yIjotMTY3NzcyMTYsIlVuZGVybGluZUNvbG9yIjotMTY3NzcyMTYsIlVuZGVybGluZVR5cGUiOjB9"/>
          <w:id w:val="-309941064"/>
          <w:temporary/>
        </w:sdtPr>
        <w:sdtEndPr/>
        <w:sdtContent>
          <w:r w:rsidRPr="00A62C50">
            <w:rPr>
              <w:sz w:val="22"/>
            </w:rPr>
            <w:t>ustawy z dnia 26 czerwca 1974 r. Kodeks pracy</w:t>
          </w:r>
        </w:sdtContent>
      </w:sdt>
      <w:r>
        <w:rPr>
          <w:sz w:val="22"/>
        </w:rPr>
        <w:t xml:space="preserve"> (</w:t>
      </w:r>
      <w:sdt>
        <w:sdtPr>
          <w:rPr>
            <w:sz w:val="22"/>
          </w:rPr>
          <w:tag w:val="LE_LI_T=S&amp;U=9f057d75-31e1-42fb-8dae-a65390fb7d5d&amp;I=0&amp;S=eyJGb250Q29sb3IiOi0xNjc3NzIxNiwiQmFja2dyb3VuZENvbG9yIjotMTY3NzcyMTYsIlVuZGVybGluZUNvbG9yIjotMTY3NzcyMTYsIlVuZGVybGluZVR5cGUiOjB9"/>
          <w:id w:val="-2065325024"/>
          <w:temporary/>
        </w:sdtPr>
        <w:sdtEndPr/>
        <w:sdtContent>
          <w:r w:rsidRPr="006C0942">
            <w:rPr>
              <w:color w:val="auto"/>
              <w:sz w:val="22"/>
            </w:rPr>
            <w:t>Dz. U. z 2020 r. poz. 1320</w:t>
          </w:r>
        </w:sdtContent>
      </w:sdt>
      <w:r>
        <w:rPr>
          <w:sz w:val="22"/>
        </w:rPr>
        <w:t xml:space="preserve"> z </w:t>
      </w:r>
      <w:proofErr w:type="spellStart"/>
      <w:r>
        <w:rPr>
          <w:sz w:val="22"/>
        </w:rPr>
        <w:t>późn</w:t>
      </w:r>
      <w:proofErr w:type="spellEnd"/>
      <w:r>
        <w:rPr>
          <w:sz w:val="22"/>
        </w:rPr>
        <w:t xml:space="preserve">. zm.).  </w:t>
      </w:r>
    </w:p>
    <w:p w14:paraId="62AF841C" w14:textId="77777777" w:rsidR="004C218A" w:rsidRPr="00A62C50" w:rsidRDefault="004C218A" w:rsidP="00472C41">
      <w:pPr>
        <w:spacing w:after="0" w:line="240" w:lineRule="auto"/>
        <w:ind w:left="-15" w:firstLine="0"/>
        <w:rPr>
          <w:sz w:val="22"/>
        </w:rPr>
      </w:pPr>
      <w:r w:rsidRPr="00A62C50">
        <w:rPr>
          <w:sz w:val="22"/>
        </w:rPr>
        <w:t>2.</w:t>
      </w:r>
      <w:r w:rsidRPr="00A62C50">
        <w:rPr>
          <w:rFonts w:ascii="Arial" w:eastAsia="Arial" w:hAnsi="Arial" w:cs="Arial"/>
          <w:sz w:val="22"/>
        </w:rPr>
        <w:t xml:space="preserve"> </w:t>
      </w:r>
      <w:r w:rsidRPr="00A62C50">
        <w:rPr>
          <w:sz w:val="22"/>
        </w:rPr>
        <w:t xml:space="preserve">Zamawiający ma prawo samodzielnie lub za pośrednictwem innych upoważnionych osób, w każdym momencie realizacji przedmiotu umowy weryfikować zatrudnienie pracowników przez Wykonawcę lub podwykonawcę w zakresie opisanym w ust. 1 powyżej. </w:t>
      </w:r>
    </w:p>
    <w:p w14:paraId="026C130C" w14:textId="77777777" w:rsidR="004C218A" w:rsidRPr="00A62C50" w:rsidRDefault="004C218A" w:rsidP="00472C41">
      <w:pPr>
        <w:numPr>
          <w:ilvl w:val="0"/>
          <w:numId w:val="23"/>
        </w:numPr>
        <w:spacing w:after="0" w:line="240" w:lineRule="auto"/>
        <w:ind w:hanging="427"/>
        <w:rPr>
          <w:sz w:val="22"/>
        </w:rPr>
      </w:pPr>
      <w:r w:rsidRPr="00A62C50">
        <w:rPr>
          <w:sz w:val="22"/>
        </w:rPr>
        <w:t xml:space="preserve">W celu weryfikacji zatrudnienia przez Wykonawcę  lub podwykonawcę, na podstawie umowy o pracę, osób wykonujących wskazane przez Zamawiającego czynności  w zakresie realizacji przedmiotu umowy, Zamawiający ma prawo: </w:t>
      </w:r>
    </w:p>
    <w:p w14:paraId="072363EB" w14:textId="77777777" w:rsidR="004C218A" w:rsidRPr="00A62C50" w:rsidRDefault="004C218A" w:rsidP="00472C41">
      <w:pPr>
        <w:numPr>
          <w:ilvl w:val="1"/>
          <w:numId w:val="23"/>
        </w:numPr>
        <w:spacing w:after="0" w:line="240" w:lineRule="auto"/>
        <w:ind w:hanging="281"/>
        <w:rPr>
          <w:sz w:val="22"/>
        </w:rPr>
      </w:pPr>
      <w:r w:rsidRPr="00A62C50">
        <w:rPr>
          <w:sz w:val="22"/>
        </w:rPr>
        <w:t xml:space="preserve">żądać oświadczeń zatrudnionych pracowników,  </w:t>
      </w:r>
    </w:p>
    <w:p w14:paraId="73BCD675" w14:textId="77777777" w:rsidR="004C218A" w:rsidRPr="00A62C50" w:rsidRDefault="004C218A" w:rsidP="00472C41">
      <w:pPr>
        <w:numPr>
          <w:ilvl w:val="1"/>
          <w:numId w:val="23"/>
        </w:numPr>
        <w:spacing w:after="0" w:line="240" w:lineRule="auto"/>
        <w:ind w:hanging="281"/>
        <w:rPr>
          <w:sz w:val="22"/>
        </w:rPr>
      </w:pPr>
      <w:r w:rsidRPr="00A62C50">
        <w:rPr>
          <w:sz w:val="22"/>
        </w:rPr>
        <w:t xml:space="preserve">żądać od Wykonawcy lub podwykonawcy złożenia oświadczenia o zatrudnieniu pracowników na podstawie umowy o pracę,  </w:t>
      </w:r>
    </w:p>
    <w:p w14:paraId="2E7C3E28" w14:textId="77777777" w:rsidR="004C218A" w:rsidRPr="00A62C50" w:rsidRDefault="004C218A" w:rsidP="00472C41">
      <w:pPr>
        <w:numPr>
          <w:ilvl w:val="1"/>
          <w:numId w:val="23"/>
        </w:numPr>
        <w:spacing w:after="0" w:line="240" w:lineRule="auto"/>
        <w:ind w:hanging="281"/>
        <w:rPr>
          <w:sz w:val="22"/>
        </w:rPr>
      </w:pPr>
      <w:r w:rsidRPr="00A62C50">
        <w:rPr>
          <w:sz w:val="22"/>
        </w:rPr>
        <w:t xml:space="preserve">żądać od Wykonawcy lub podwykonawcy poświadczonych za zgodność z oryginałem kopii umów o pracę zatrudnionych pracowników, </w:t>
      </w:r>
    </w:p>
    <w:p w14:paraId="6F69523B" w14:textId="77777777" w:rsidR="004C218A" w:rsidRPr="00A62C50" w:rsidRDefault="004C218A" w:rsidP="00472C41">
      <w:pPr>
        <w:numPr>
          <w:ilvl w:val="1"/>
          <w:numId w:val="23"/>
        </w:numPr>
        <w:spacing w:after="0" w:line="240" w:lineRule="auto"/>
        <w:ind w:hanging="281"/>
        <w:rPr>
          <w:sz w:val="22"/>
        </w:rPr>
      </w:pPr>
      <w:r w:rsidRPr="00A62C50">
        <w:rPr>
          <w:sz w:val="22"/>
        </w:rPr>
        <w:t xml:space="preserve">innych dokumentów, </w:t>
      </w:r>
    </w:p>
    <w:p w14:paraId="36848923" w14:textId="77777777" w:rsidR="004C218A" w:rsidRPr="00A62C50" w:rsidRDefault="004C218A" w:rsidP="00472C41">
      <w:pPr>
        <w:spacing w:after="0" w:line="240" w:lineRule="auto"/>
        <w:ind w:left="427" w:firstLine="0"/>
        <w:rPr>
          <w:sz w:val="22"/>
        </w:rPr>
      </w:pPr>
      <w:r w:rsidRPr="00A62C50">
        <w:rPr>
          <w:sz w:val="22"/>
        </w:rPr>
        <w:t xml:space="preserve">zawierających informacje, w tym dane osobowe, niezbędne do weryfikacji zatrudnienia na podstawie umowy o pracę, w szczególności imię i nazwisko zatrudnionego pracownika, datę zawarcia umowy o pracę, rodzaj umowy o pracę oraz zakres obowiązków pracownika. </w:t>
      </w:r>
    </w:p>
    <w:p w14:paraId="158DC62E" w14:textId="77777777" w:rsidR="004C218A" w:rsidRPr="00A62C50" w:rsidRDefault="004C218A" w:rsidP="00472C41">
      <w:pPr>
        <w:numPr>
          <w:ilvl w:val="0"/>
          <w:numId w:val="23"/>
        </w:numPr>
        <w:spacing w:after="0" w:line="240" w:lineRule="auto"/>
        <w:ind w:hanging="427"/>
        <w:rPr>
          <w:sz w:val="22"/>
        </w:rPr>
      </w:pPr>
      <w:r w:rsidRPr="00A62C50">
        <w:rPr>
          <w:sz w:val="22"/>
        </w:rPr>
        <w:t xml:space="preserve">Wykonawca lub podwykonawca zobowiązany jest na każde żądanie Zamawiającego  przedłożyć wymagane  dokumenty  w terminie 3 dni od daty zgłoszenia takiego żądania. </w:t>
      </w:r>
    </w:p>
    <w:p w14:paraId="7AF88A9B" w14:textId="77777777" w:rsidR="004C218A" w:rsidRPr="00A62C50" w:rsidRDefault="004C218A" w:rsidP="00472C41">
      <w:pPr>
        <w:numPr>
          <w:ilvl w:val="0"/>
          <w:numId w:val="23"/>
        </w:numPr>
        <w:spacing w:after="0" w:line="240" w:lineRule="auto"/>
        <w:ind w:hanging="427"/>
        <w:rPr>
          <w:sz w:val="22"/>
        </w:rPr>
      </w:pPr>
      <w:r w:rsidRPr="00A62C50">
        <w:rPr>
          <w:sz w:val="22"/>
        </w:rPr>
        <w:t xml:space="preserve">Zamawiający zastrzega sobie prawo przeprowadzenia kontroli  w zakresie  spełniania przez Wykonawcę  wymagań związanych z zatrudnieniem osób opisanych w ust. 1 powyżej, w każdym czasie w okresie  realizacji zamówienia, a Wykonawca zobowiązuje się umożliwić Zamawiającemu przeprowadzenie kontroli, zarówno  na terenie robót podczas ich realizacji, jak również poprzez przedłożenie żądanych przez Zamawiającego dokumentów do jego siedziby.  </w:t>
      </w:r>
    </w:p>
    <w:p w14:paraId="2BEA497B" w14:textId="77777777" w:rsidR="004C218A" w:rsidRPr="00A62C50" w:rsidRDefault="004C218A" w:rsidP="00472C41">
      <w:pPr>
        <w:numPr>
          <w:ilvl w:val="0"/>
          <w:numId w:val="23"/>
        </w:numPr>
        <w:spacing w:after="0" w:line="240" w:lineRule="auto"/>
        <w:ind w:hanging="427"/>
        <w:rPr>
          <w:sz w:val="22"/>
        </w:rPr>
      </w:pPr>
      <w:r w:rsidRPr="00A62C50">
        <w:rPr>
          <w:sz w:val="22"/>
        </w:rPr>
        <w:t xml:space="preserve">Postanowienia powyższe stosuje się do podwykonawców Wykonawcy i dalszych podwykonawców, jeśli będą uczestniczyli w realizacji przedmiotu umowy. </w:t>
      </w:r>
    </w:p>
    <w:p w14:paraId="5611C02F" w14:textId="77777777" w:rsidR="004C218A" w:rsidRDefault="004C218A" w:rsidP="00472C41">
      <w:pPr>
        <w:pStyle w:val="Akapitzlist"/>
        <w:spacing w:after="0" w:line="240" w:lineRule="auto"/>
        <w:ind w:left="425" w:firstLine="0"/>
        <w:jc w:val="center"/>
        <w:rPr>
          <w:b/>
          <w:color w:val="auto"/>
          <w:sz w:val="22"/>
        </w:rPr>
      </w:pPr>
    </w:p>
    <w:p w14:paraId="0206B660" w14:textId="77777777" w:rsidR="004C218A" w:rsidRPr="00A62C50" w:rsidRDefault="00C20050" w:rsidP="00472C41">
      <w:pPr>
        <w:pStyle w:val="Akapitzlist"/>
        <w:spacing w:after="0" w:line="240" w:lineRule="auto"/>
        <w:ind w:left="425" w:firstLine="0"/>
        <w:jc w:val="center"/>
        <w:rPr>
          <w:b/>
          <w:color w:val="auto"/>
          <w:sz w:val="22"/>
        </w:rPr>
      </w:pPr>
      <w:sdt>
        <w:sdtPr>
          <w:rPr>
            <w:b/>
            <w:color w:val="auto"/>
            <w:sz w:val="22"/>
          </w:rPr>
          <w:tag w:val="LE_LI_T=U&amp;U=70996446-074d-473a-8d15-14caba7d6744&amp;I=0&amp;S=eyJGb250Q29sb3IiOi0xNjc3NzIxNiwiQmFja2dyb3VuZENvbG9yIjotMTY3NzcyMTYsIlVuZGVybGluZUNvbG9yIjotMTY3NzcyMTYsIlVuZGVybGluZVR5cGUiOjB9"/>
          <w:id w:val="-740941129"/>
          <w:temporary/>
        </w:sdtPr>
        <w:sdtEndPr/>
        <w:sdtContent>
          <w:r w:rsidR="004C218A" w:rsidRPr="006C0942">
            <w:rPr>
              <w:b/>
              <w:color w:val="auto"/>
              <w:sz w:val="22"/>
            </w:rPr>
            <w:t>§ 17</w:t>
          </w:r>
        </w:sdtContent>
      </w:sdt>
      <w:r w:rsidR="004C218A">
        <w:rPr>
          <w:b/>
          <w:color w:val="auto"/>
          <w:sz w:val="22"/>
        </w:rPr>
        <w:t xml:space="preserve">. ZASADY </w:t>
      </w:r>
      <w:sdt>
        <w:sdtPr>
          <w:rPr>
            <w:b/>
            <w:color w:val="auto"/>
            <w:sz w:val="22"/>
          </w:rPr>
          <w:tag w:val="LE_LI_T=S&amp;U=70996446-074d-473a-8d15-14caba7d6744&amp;I=0&amp;S=eyJGb250Q29sb3IiOi0xNjc3NzIxNiwiQmFja2dyb3VuZENvbG9yIjotMTY3NzcyMTYsIlVuZGVybGluZUNvbG9yIjotMTY3NzcyMTYsIlVuZGVybGluZVR5cGUiOjB9"/>
          <w:id w:val="307215719"/>
          <w:temporary/>
        </w:sdtPr>
        <w:sdtEndPr/>
        <w:sdtContent>
          <w:r w:rsidR="004C218A" w:rsidRPr="00A62C50">
            <w:rPr>
              <w:b/>
              <w:color w:val="auto"/>
              <w:sz w:val="22"/>
            </w:rPr>
            <w:t>RODO</w:t>
          </w:r>
        </w:sdtContent>
      </w:sdt>
    </w:p>
    <w:p w14:paraId="568F388C" w14:textId="77777777" w:rsidR="004C218A" w:rsidRPr="00A62C50" w:rsidRDefault="004C218A" w:rsidP="00472C41">
      <w:pPr>
        <w:pStyle w:val="Akapitzlist"/>
        <w:suppressAutoHyphens/>
        <w:overflowPunct w:val="0"/>
        <w:autoSpaceDE w:val="0"/>
        <w:spacing w:after="0" w:line="240" w:lineRule="auto"/>
        <w:ind w:left="0" w:firstLine="0"/>
        <w:textAlignment w:val="baseline"/>
        <w:rPr>
          <w:color w:val="auto"/>
          <w:sz w:val="22"/>
        </w:rPr>
      </w:pPr>
      <w:r w:rsidRPr="00A62C50">
        <w:rPr>
          <w:color w:val="auto"/>
          <w:sz w:val="22"/>
        </w:rPr>
        <w:t xml:space="preserve">Wykonywanie umowy wymaga, aby Strony wymieniały się danymi osobowymi osób, którymi będą się posługiwać przy zawieraniu lub wykonywaniu Umowy (przedstawicieli swoich i swoich podwykonawców, pracowników swoich, jak i innych osób) (dalej zwane „Personelem”). W związku z tym Strony będą wymieniać się danymi osobowymi Personelu (przekazanie administrator do administratora). W celu wywiązania się z obowiązków informacyjnych </w:t>
      </w:r>
      <w:sdt>
        <w:sdtPr>
          <w:rPr>
            <w:color w:val="auto"/>
            <w:sz w:val="22"/>
          </w:rPr>
          <w:tag w:val="LE_LI_T=S&amp;U=24843769-7f22-4b53-b9af-8ab223b64c71&amp;I=0&amp;S=eyJGb250Q29sb3IiOi0xNjc3NzIxNiwiQmFja2dyb3VuZENvbG9yIjotMTY3NzcyMTYsIlVuZGVybGluZUNvbG9yIjotMTY3NzcyMTYsIlVuZGVybGluZVR5cGUiOjB9"/>
          <w:id w:val="1962839849"/>
          <w:temporary/>
        </w:sdtPr>
        <w:sdtEndPr/>
        <w:sdtContent>
          <w:r w:rsidRPr="006C0942">
            <w:rPr>
              <w:color w:val="auto"/>
              <w:sz w:val="22"/>
            </w:rPr>
            <w:t>Rozporządzenia Parlamentu Europejskiego i Rady (UE) 2016/679</w:t>
          </w:r>
        </w:sdtContent>
      </w:sdt>
      <w:r>
        <w:rPr>
          <w:color w:val="auto"/>
          <w:sz w:val="22"/>
        </w:rPr>
        <w:t xml:space="preserve"> z dnia 27 kwietnia 2016 r. w sprawie ochrony osób fizycznych w związku z przetwarzaniem danych osobowych i w sprawie swobodnego przepływu takich danych oraz uchylenia dyrektywy 95/46/WE (ogólne rozporządzenie o ochronie danych, zwane dalej </w:t>
      </w:r>
      <w:sdt>
        <w:sdtPr>
          <w:rPr>
            <w:color w:val="auto"/>
            <w:sz w:val="22"/>
          </w:rPr>
          <w:tag w:val="LE_LI_T=S&amp;U=14133ff7-321a-462b-829a-a17fb6ab5f2c&amp;I=0&amp;S=eyJGb250Q29sb3IiOi0xNjc3NzIxNiwiQmFja2dyb3VuZENvbG9yIjotMTY3NzcyMTYsIlVuZGVybGluZUNvbG9yIjotMTY3NzcyMTYsIlVuZGVybGluZVR5cGUiOjB9"/>
          <w:id w:val="2108381057"/>
          <w:temporary/>
        </w:sdtPr>
        <w:sdtEndPr/>
        <w:sdtContent>
          <w:r w:rsidRPr="006C0942">
            <w:rPr>
              <w:color w:val="auto"/>
              <w:sz w:val="22"/>
            </w:rPr>
            <w:t>RODO</w:t>
          </w:r>
        </w:sdtContent>
      </w:sdt>
      <w:r>
        <w:rPr>
          <w:color w:val="auto"/>
          <w:sz w:val="22"/>
        </w:rPr>
        <w:t xml:space="preserve">), Strona przekazująca dane osobowe Personelu („Strona przekazująca”) zobowiązuje się i jest upoważniona do przekazania Personelowi w imieniu Strony otrzymującej dane osobowe Personelu („Strona Otrzymująca”) informacji zgodne z zakresem </w:t>
      </w:r>
      <w:sdt>
        <w:sdtPr>
          <w:rPr>
            <w:color w:val="auto"/>
            <w:sz w:val="22"/>
          </w:rPr>
          <w:tag w:val="LE_LI_T=U&amp;U=865a415b-e96e-4338-b1f5-4f67c067200c&amp;I=0&amp;S=eyJGb250Q29sb3IiOi0xNjc3NzIxNiwiQmFja2dyb3VuZENvbG9yIjotMTY3NzcyMTYsIlVuZGVybGluZUNvbG9yIjotMTY3NzcyMTYsIlVuZGVybGluZVR5cGUiOjB9"/>
          <w:id w:val="1014347711"/>
          <w:temporary/>
        </w:sdtPr>
        <w:sdtEndPr/>
        <w:sdtContent>
          <w:r w:rsidRPr="006C0942">
            <w:rPr>
              <w:color w:val="auto"/>
              <w:sz w:val="22"/>
            </w:rPr>
            <w:t>art. 14</w:t>
          </w:r>
        </w:sdtContent>
      </w:sdt>
      <w:r>
        <w:rPr>
          <w:color w:val="auto"/>
          <w:sz w:val="22"/>
        </w:rPr>
        <w:t xml:space="preserve"> </w:t>
      </w:r>
      <w:sdt>
        <w:sdtPr>
          <w:rPr>
            <w:color w:val="auto"/>
            <w:sz w:val="22"/>
          </w:rPr>
          <w:tag w:val="LE_LI_T=S&amp;U=865a415b-e96e-4338-b1f5-4f67c067200c&amp;I=0&amp;S=eyJGb250Q29sb3IiOi0xNjc3NzIxNiwiQmFja2dyb3VuZENvbG9yIjotMTY3NzcyMTYsIlVuZGVybGluZUNvbG9yIjotMTY3NzcyMTYsIlVuZGVybGluZVR5cGUiOjB9"/>
          <w:id w:val="1938405023"/>
          <w:temporary/>
        </w:sdtPr>
        <w:sdtEndPr/>
        <w:sdtContent>
          <w:r w:rsidRPr="00A62C50">
            <w:rPr>
              <w:color w:val="auto"/>
              <w:sz w:val="22"/>
            </w:rPr>
            <w:t>RODO</w:t>
          </w:r>
        </w:sdtContent>
      </w:sdt>
      <w:r>
        <w:rPr>
          <w:color w:val="auto"/>
          <w:sz w:val="22"/>
        </w:rPr>
        <w:t>.</w:t>
      </w:r>
    </w:p>
    <w:p w14:paraId="4F792B20" w14:textId="77777777" w:rsidR="004C218A" w:rsidRPr="00A62C50" w:rsidRDefault="004C218A" w:rsidP="00472C41">
      <w:pPr>
        <w:pStyle w:val="Akapitzlist"/>
        <w:suppressAutoHyphens/>
        <w:overflowPunct w:val="0"/>
        <w:autoSpaceDE w:val="0"/>
        <w:spacing w:after="0" w:line="240" w:lineRule="auto"/>
        <w:ind w:left="425" w:firstLine="0"/>
        <w:textAlignment w:val="baseline"/>
        <w:rPr>
          <w:color w:val="auto"/>
          <w:sz w:val="22"/>
        </w:rPr>
      </w:pPr>
    </w:p>
    <w:p w14:paraId="76785A6A" w14:textId="77777777" w:rsidR="004C218A" w:rsidRPr="00A62C50" w:rsidRDefault="004C218A" w:rsidP="00472C41">
      <w:pPr>
        <w:pStyle w:val="Nagwek1"/>
        <w:spacing w:after="0" w:line="240" w:lineRule="auto"/>
        <w:ind w:right="7"/>
        <w:rPr>
          <w:sz w:val="22"/>
        </w:rPr>
      </w:pPr>
      <w:r w:rsidRPr="00A62C50">
        <w:rPr>
          <w:color w:val="auto"/>
          <w:sz w:val="22"/>
        </w:rPr>
        <w:t xml:space="preserve">§ 18 </w:t>
      </w:r>
      <w:r w:rsidRPr="00A62C50">
        <w:rPr>
          <w:sz w:val="22"/>
        </w:rPr>
        <w:t xml:space="preserve">KLAUZULA SALWATORYJNA </w:t>
      </w:r>
    </w:p>
    <w:p w14:paraId="02319504" w14:textId="77777777" w:rsidR="004C218A" w:rsidRPr="00A62C50" w:rsidRDefault="004C218A" w:rsidP="00472C41">
      <w:pPr>
        <w:numPr>
          <w:ilvl w:val="0"/>
          <w:numId w:val="24"/>
        </w:numPr>
        <w:spacing w:after="0" w:line="240" w:lineRule="auto"/>
        <w:ind w:hanging="427"/>
        <w:rPr>
          <w:sz w:val="22"/>
        </w:rPr>
      </w:pPr>
      <w:r w:rsidRPr="00A62C50">
        <w:rPr>
          <w:sz w:val="22"/>
        </w:rPr>
        <w:t xml:space="preserve">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 </w:t>
      </w:r>
    </w:p>
    <w:p w14:paraId="432E5B59" w14:textId="77777777" w:rsidR="004C218A" w:rsidRPr="00A62C50" w:rsidRDefault="004C218A" w:rsidP="00472C41">
      <w:pPr>
        <w:numPr>
          <w:ilvl w:val="0"/>
          <w:numId w:val="24"/>
        </w:numPr>
        <w:spacing w:after="0" w:line="240" w:lineRule="auto"/>
        <w:ind w:hanging="427"/>
        <w:rPr>
          <w:sz w:val="22"/>
        </w:rPr>
      </w:pPr>
      <w:r w:rsidRPr="00A62C50">
        <w:rPr>
          <w:sz w:val="22"/>
        </w:rPr>
        <w:t xml:space="preserve">Postanowienia niniejszej umowy nieważne lub nieskuteczne, zgodnie z ust. 1 zostaną zastąpione, na mocy niniejszej umowy, postanowieniami ważnymi w świetle prawa  i w pełni skutecznymi, które wywołują skutki prawne zapewniające możliwie zbliżone do pierwotnych korzyści gospodarcze dla każdej ze stron. </w:t>
      </w:r>
    </w:p>
    <w:p w14:paraId="64733535" w14:textId="77777777" w:rsidR="004C218A" w:rsidRPr="00A62C50" w:rsidRDefault="004C218A" w:rsidP="00472C41">
      <w:pPr>
        <w:spacing w:after="0" w:line="240" w:lineRule="auto"/>
        <w:ind w:left="0" w:right="7" w:firstLine="0"/>
        <w:rPr>
          <w:b/>
          <w:sz w:val="22"/>
        </w:rPr>
      </w:pPr>
    </w:p>
    <w:p w14:paraId="32CD14DC" w14:textId="77777777" w:rsidR="004C218A" w:rsidRPr="00A62C50" w:rsidRDefault="004C218A" w:rsidP="00472C41">
      <w:pPr>
        <w:spacing w:after="0" w:line="240" w:lineRule="auto"/>
        <w:ind w:left="0" w:right="7" w:firstLine="0"/>
        <w:jc w:val="center"/>
        <w:rPr>
          <w:b/>
          <w:sz w:val="22"/>
        </w:rPr>
      </w:pPr>
      <w:r w:rsidRPr="00A62C50">
        <w:rPr>
          <w:b/>
          <w:color w:val="auto"/>
          <w:sz w:val="22"/>
        </w:rPr>
        <w:t xml:space="preserve">§ 19 INFORMACJE </w:t>
      </w:r>
      <w:r w:rsidRPr="00A62C50">
        <w:rPr>
          <w:b/>
          <w:sz w:val="22"/>
        </w:rPr>
        <w:t>O SPOSOBIE KOMUNIKOWANIA SIĘ STRON</w:t>
      </w:r>
    </w:p>
    <w:p w14:paraId="00A61743" w14:textId="77777777" w:rsidR="004C218A" w:rsidRPr="00A62C50" w:rsidRDefault="004C218A" w:rsidP="00472C41">
      <w:pPr>
        <w:numPr>
          <w:ilvl w:val="0"/>
          <w:numId w:val="25"/>
        </w:numPr>
        <w:spacing w:after="0" w:line="240" w:lineRule="auto"/>
        <w:ind w:hanging="427"/>
        <w:rPr>
          <w:sz w:val="22"/>
        </w:rPr>
      </w:pPr>
      <w:r w:rsidRPr="00A62C50">
        <w:rPr>
          <w:sz w:val="22"/>
        </w:rPr>
        <w:t xml:space="preserve">Wszelkie zawiadomienia, oświadczenia i inna korespondencja, przekazywane w związku  z niniejszą umową między stronami, sporządzane będą w formie pisemnej pod rygorem nieważności. Zawiadomienia, oświadczenia i inna korespondencja mogą być przesyłane telefaksem, pocztą e-mail, doręczane osobiście, przesyłane kurierem lub listem poleconym, z zastrzeżeniem ust. 2 i 3 poniżej. </w:t>
      </w:r>
    </w:p>
    <w:p w14:paraId="7ED728EC" w14:textId="77777777" w:rsidR="004C218A" w:rsidRPr="00A62C50" w:rsidRDefault="004C218A" w:rsidP="00472C41">
      <w:pPr>
        <w:numPr>
          <w:ilvl w:val="0"/>
          <w:numId w:val="25"/>
        </w:numPr>
        <w:spacing w:after="0" w:line="240" w:lineRule="auto"/>
        <w:ind w:hanging="427"/>
        <w:rPr>
          <w:sz w:val="22"/>
        </w:rPr>
      </w:pPr>
      <w:r w:rsidRPr="00A62C50">
        <w:rPr>
          <w:sz w:val="22"/>
        </w:rPr>
        <w:t xml:space="preserve">Zawiadomienia, oświadczenia i inna korespondencja, przesłane telefaksem lub pocztą  e-mail winny zostać niezwłocznie potwierdzone w formie pisemnej.  </w:t>
      </w:r>
    </w:p>
    <w:p w14:paraId="1F49DFCC" w14:textId="77777777" w:rsidR="004C218A" w:rsidRPr="00A62C50" w:rsidRDefault="004C218A" w:rsidP="00472C41">
      <w:pPr>
        <w:numPr>
          <w:ilvl w:val="0"/>
          <w:numId w:val="25"/>
        </w:numPr>
        <w:spacing w:after="0" w:line="240" w:lineRule="auto"/>
        <w:ind w:hanging="427"/>
        <w:rPr>
          <w:sz w:val="22"/>
        </w:rPr>
      </w:pPr>
      <w:r w:rsidRPr="00A62C50">
        <w:rPr>
          <w:sz w:val="22"/>
        </w:rPr>
        <w:t xml:space="preserve">Strony wskazują następujące adresy e-mail na potrzeby realizacji umowy:  </w:t>
      </w:r>
    </w:p>
    <w:p w14:paraId="701B4FED" w14:textId="77777777" w:rsidR="004C218A" w:rsidRPr="00A62C50" w:rsidRDefault="004C218A" w:rsidP="00472C41">
      <w:pPr>
        <w:numPr>
          <w:ilvl w:val="1"/>
          <w:numId w:val="25"/>
        </w:numPr>
        <w:spacing w:after="0" w:line="240" w:lineRule="auto"/>
        <w:ind w:hanging="139"/>
        <w:rPr>
          <w:sz w:val="22"/>
        </w:rPr>
      </w:pPr>
      <w:r w:rsidRPr="00A62C50">
        <w:rPr>
          <w:sz w:val="22"/>
        </w:rPr>
        <w:t xml:space="preserve">do Zamawiającego: adres e-mail: urzad@bojadla.pl, </w:t>
      </w:r>
    </w:p>
    <w:p w14:paraId="62D6277D" w14:textId="77777777" w:rsidR="004C218A" w:rsidRPr="00A62C50" w:rsidRDefault="004C218A" w:rsidP="00472C41">
      <w:pPr>
        <w:numPr>
          <w:ilvl w:val="1"/>
          <w:numId w:val="25"/>
        </w:numPr>
        <w:spacing w:after="0" w:line="240" w:lineRule="auto"/>
        <w:ind w:hanging="139"/>
        <w:rPr>
          <w:sz w:val="22"/>
        </w:rPr>
      </w:pPr>
      <w:r w:rsidRPr="00A62C50">
        <w:rPr>
          <w:sz w:val="22"/>
        </w:rPr>
        <w:t xml:space="preserve">do Wykonawcy: adres e-mail: </w:t>
      </w:r>
      <w:r w:rsidRPr="00887094">
        <w:rPr>
          <w:sz w:val="22"/>
        </w:rPr>
        <w:t>……………………… nr telefaksu:……………………..</w:t>
      </w:r>
      <w:r w:rsidRPr="00A62C50">
        <w:rPr>
          <w:sz w:val="22"/>
        </w:rPr>
        <w:t xml:space="preserve"> </w:t>
      </w:r>
    </w:p>
    <w:p w14:paraId="4CB5D1EF" w14:textId="77777777" w:rsidR="004C218A" w:rsidRPr="00A62C50" w:rsidRDefault="004C218A" w:rsidP="00472C41">
      <w:pPr>
        <w:numPr>
          <w:ilvl w:val="0"/>
          <w:numId w:val="25"/>
        </w:numPr>
        <w:spacing w:after="0" w:line="240" w:lineRule="auto"/>
        <w:ind w:hanging="427"/>
        <w:rPr>
          <w:sz w:val="22"/>
        </w:rPr>
      </w:pPr>
      <w:r w:rsidRPr="00A62C50">
        <w:rPr>
          <w:sz w:val="22"/>
        </w:rPr>
        <w:t xml:space="preserve">Korespondencja wysyłana będzie na adresy podane w komparycji niniejszej umowy oraz poczty e-mail podane sobie przez strony po zawarciu umowy. </w:t>
      </w:r>
    </w:p>
    <w:p w14:paraId="76438A66" w14:textId="77777777" w:rsidR="004C218A" w:rsidRPr="00A62C50" w:rsidRDefault="004C218A" w:rsidP="00472C41">
      <w:pPr>
        <w:spacing w:after="0" w:line="240" w:lineRule="auto"/>
        <w:ind w:left="360" w:firstLine="0"/>
        <w:rPr>
          <w:color w:val="auto"/>
          <w:sz w:val="22"/>
        </w:rPr>
      </w:pPr>
      <w:r w:rsidRPr="00A62C50">
        <w:rPr>
          <w:sz w:val="22"/>
        </w:rPr>
        <w:t>Każda ze stron zobowiązana jest do informowania drugiej strony o zmianie miejsca zamieszkania, siedziby lub poczty e-mail. Jeżeli strona nie powiadomiła o zmianie miejsca zamieszkania, siedziby lub poczty e-mail, zawiadomienia wysłane na adres wskazany w komparycji umowy lub na podany wcześniej adres poczty e-mail, strony uznają za doręczone.</w:t>
      </w:r>
      <w:r w:rsidRPr="00A62C50">
        <w:rPr>
          <w:b/>
          <w:sz w:val="22"/>
        </w:rPr>
        <w:t xml:space="preserve"> </w:t>
      </w:r>
    </w:p>
    <w:p w14:paraId="18215D53" w14:textId="77777777" w:rsidR="004C218A" w:rsidRDefault="004C218A" w:rsidP="00472C41">
      <w:pPr>
        <w:pStyle w:val="Nagwek1"/>
        <w:spacing w:after="0" w:line="240" w:lineRule="auto"/>
        <w:ind w:right="7"/>
        <w:rPr>
          <w:color w:val="auto"/>
          <w:sz w:val="22"/>
        </w:rPr>
      </w:pPr>
    </w:p>
    <w:p w14:paraId="5305ECC7" w14:textId="77777777" w:rsidR="004C218A" w:rsidRPr="00A62C50" w:rsidRDefault="004C218A" w:rsidP="00472C41">
      <w:pPr>
        <w:pStyle w:val="Nagwek1"/>
        <w:spacing w:after="0" w:line="240" w:lineRule="auto"/>
        <w:ind w:right="7"/>
        <w:rPr>
          <w:color w:val="auto"/>
          <w:sz w:val="22"/>
        </w:rPr>
      </w:pPr>
      <w:r w:rsidRPr="00A62C50">
        <w:rPr>
          <w:color w:val="auto"/>
          <w:sz w:val="22"/>
        </w:rPr>
        <w:t xml:space="preserve">§ 20 POSTANOWIENIA KOŃCOWE </w:t>
      </w:r>
    </w:p>
    <w:p w14:paraId="25596DE7"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color w:val="auto"/>
          <w:sz w:val="22"/>
        </w:rPr>
        <w:t>Umowa podlega prawu polskiemu i zgodnie z nim powinna być interpretowana.</w:t>
      </w:r>
    </w:p>
    <w:p w14:paraId="72DA0810"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color w:val="auto"/>
          <w:sz w:val="22"/>
        </w:rPr>
        <w:t>Wszystkie tytuły paragrafów w Umowie mają charakter wyłącznie informacyjny i nie mają wpływu na interpretację postanowień Umowy.</w:t>
      </w:r>
    </w:p>
    <w:p w14:paraId="31744327"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color w:val="auto"/>
          <w:sz w:val="22"/>
        </w:rPr>
        <w:t>W przypadku rozbieżności interpretacyjnych pomiędzy postanowieniami Umowy, a treścią załączników i innych dokumentów stanowiących integralną część Umowy lub wytworzonych przez Strony, pierwszeństwo mają postanowienia korzystniejsze dla Zamawiającego.</w:t>
      </w:r>
    </w:p>
    <w:p w14:paraId="5440F3E0"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rFonts w:eastAsia="Arial"/>
          <w:color w:val="auto"/>
          <w:kern w:val="1"/>
          <w:sz w:val="22"/>
          <w:lang w:eastAsia="hi-IN" w:bidi="hi-IN"/>
        </w:rPr>
        <w:t>W razie powstania sporu na tle wykonania niniejszej Umowy strony się zobowiązuje przede wszystkim do wyczerpania drogi postępowania reklamacyjnego.</w:t>
      </w:r>
    </w:p>
    <w:p w14:paraId="5AD8C7DE"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rFonts w:eastAsia="Arial"/>
          <w:color w:val="auto"/>
          <w:kern w:val="1"/>
          <w:sz w:val="22"/>
          <w:lang w:eastAsia="hi-IN" w:bidi="hi-IN"/>
        </w:rPr>
        <w:t>Reklamacje wykonuje się poprzez skierowanie konkretnego roszczenia do drugiej Strony.</w:t>
      </w:r>
    </w:p>
    <w:p w14:paraId="49787447"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rFonts w:eastAsia="Arial"/>
          <w:color w:val="auto"/>
          <w:kern w:val="1"/>
          <w:sz w:val="22"/>
          <w:lang w:eastAsia="hi-IN" w:bidi="hi-IN"/>
        </w:rPr>
        <w:t>Strona ma obowiązek do pisemnego ustosunkowania się do zgłoszonego przez drugą Stronę roszczenia w terminie 7 dni od daty zgłoszenia roszczenia.</w:t>
      </w:r>
    </w:p>
    <w:p w14:paraId="2D119F76" w14:textId="77777777" w:rsidR="004C218A" w:rsidRPr="00A62C50" w:rsidRDefault="004C218A" w:rsidP="00472C41">
      <w:pPr>
        <w:widowControl w:val="0"/>
        <w:numPr>
          <w:ilvl w:val="0"/>
          <w:numId w:val="26"/>
        </w:numPr>
        <w:suppressAutoHyphens/>
        <w:autoSpaceDE w:val="0"/>
        <w:spacing w:after="0" w:line="240" w:lineRule="auto"/>
        <w:ind w:hanging="454"/>
        <w:rPr>
          <w:rFonts w:eastAsia="Arial"/>
          <w:color w:val="auto"/>
          <w:kern w:val="1"/>
          <w:sz w:val="22"/>
          <w:lang w:eastAsia="hi-IN" w:bidi="hi-IN"/>
        </w:rPr>
      </w:pPr>
      <w:r w:rsidRPr="00A62C50">
        <w:rPr>
          <w:rFonts w:eastAsia="Arial"/>
          <w:color w:val="auto"/>
          <w:kern w:val="1"/>
          <w:sz w:val="22"/>
          <w:lang w:eastAsia="hi-IN" w:bidi="hi-IN"/>
        </w:rPr>
        <w:t>W razie odmowy uznania roszczenia, względnie nieudzielenia odpowiedzi na roszczenia w terminie, o którym mowa w ust. 3 każda ze Stron uprawniona jest do wystąpienia na drogę sądową.</w:t>
      </w:r>
    </w:p>
    <w:p w14:paraId="181F3947" w14:textId="77777777" w:rsidR="004C218A" w:rsidRPr="00A62C50" w:rsidRDefault="004C218A" w:rsidP="00472C41">
      <w:pPr>
        <w:numPr>
          <w:ilvl w:val="0"/>
          <w:numId w:val="26"/>
        </w:numPr>
        <w:spacing w:after="0" w:line="240" w:lineRule="auto"/>
        <w:ind w:hanging="427"/>
        <w:rPr>
          <w:color w:val="auto"/>
          <w:sz w:val="22"/>
        </w:rPr>
      </w:pPr>
      <w:r w:rsidRPr="00A62C50">
        <w:rPr>
          <w:color w:val="auto"/>
          <w:sz w:val="22"/>
        </w:rPr>
        <w:t xml:space="preserve">Spory wynikłe na tle niniejszej umowy rozstrzygane będą przez sąd powszechny  właściwy według siedziby Zamawiającego. </w:t>
      </w:r>
    </w:p>
    <w:p w14:paraId="00E5103E" w14:textId="46184F5B" w:rsidR="004C218A" w:rsidRPr="00A62C50" w:rsidRDefault="004C218A" w:rsidP="00472C41">
      <w:pPr>
        <w:numPr>
          <w:ilvl w:val="0"/>
          <w:numId w:val="26"/>
        </w:numPr>
        <w:spacing w:after="0" w:line="240" w:lineRule="auto"/>
        <w:ind w:hanging="427"/>
        <w:rPr>
          <w:color w:val="auto"/>
          <w:sz w:val="22"/>
        </w:rPr>
      </w:pPr>
      <w:r w:rsidRPr="00A62C50">
        <w:rPr>
          <w:color w:val="auto"/>
          <w:sz w:val="22"/>
        </w:rPr>
        <w:t>W sprawach nie uregulowanych niniejszą umową stosuje się przepisy powszechnie obowiązującego prawa, w szczególności ustawy z dnia 11 września</w:t>
      </w:r>
      <w:r w:rsidRPr="00A62C50">
        <w:rPr>
          <w:b/>
          <w:color w:val="auto"/>
          <w:sz w:val="22"/>
        </w:rPr>
        <w:t xml:space="preserve"> </w:t>
      </w:r>
      <w:r w:rsidRPr="00A62C50">
        <w:rPr>
          <w:color w:val="auto"/>
          <w:sz w:val="22"/>
        </w:rPr>
        <w:t xml:space="preserve">2019 r. </w:t>
      </w:r>
      <w:sdt>
        <w:sdtPr>
          <w:rPr>
            <w:color w:val="auto"/>
            <w:sz w:val="22"/>
          </w:rPr>
          <w:tag w:val="LE_LI_T=S&amp;U=6dabc3c8-bf7e-4935-a9ef-656402fb8b5b&amp;I=0&amp;S=eyJGb250Q29sb3IiOi0xNjc3NzIxNiwiQmFja2dyb3VuZENvbG9yIjotMTY3NzcyMTYsIlVuZGVybGluZUNvbG9yIjotMTY3NzcyMTYsIlVuZGVybGluZVR5cGUiOjB9"/>
          <w:id w:val="1220563619"/>
          <w:temporary/>
        </w:sdtPr>
        <w:sdtEndPr/>
        <w:sdtContent>
          <w:r w:rsidRPr="006C0942">
            <w:rPr>
              <w:color w:val="auto"/>
              <w:sz w:val="22"/>
            </w:rPr>
            <w:t>Prawo zamówień publicznych</w:t>
          </w:r>
        </w:sdtContent>
      </w:sdt>
      <w:r>
        <w:rPr>
          <w:color w:val="auto"/>
          <w:sz w:val="22"/>
        </w:rPr>
        <w:t xml:space="preserve"> (</w:t>
      </w:r>
      <w:sdt>
        <w:sdtPr>
          <w:rPr>
            <w:color w:val="auto"/>
            <w:sz w:val="22"/>
          </w:rPr>
          <w:tag w:val="LE_LI_T=S&amp;U=aef61b41-7506-429a-a06e-6edf16c5bb56&amp;I=0&amp;S=eyJGb250Q29sb3IiOi0xNjc3NzIxNiwiQmFja2dyb3VuZENvbG9yIjotMTY3NzcyMTYsIlVuZGVybGluZUNvbG9yIjotMTY3NzcyMTYsIlVuZGVybGluZVR5cGUiOjB9"/>
          <w:id w:val="-1839145240"/>
          <w:temporary/>
        </w:sdtPr>
        <w:sdtEndPr/>
        <w:sdtContent>
          <w:r w:rsidRPr="006C0942">
            <w:rPr>
              <w:color w:val="auto"/>
              <w:sz w:val="22"/>
            </w:rPr>
            <w:t>Dz. U. z 2021 r. poz. 1129</w:t>
          </w:r>
        </w:sdtContent>
      </w:sdt>
      <w:r>
        <w:rPr>
          <w:color w:val="auto"/>
          <w:sz w:val="22"/>
        </w:rPr>
        <w:t xml:space="preserve"> z </w:t>
      </w:r>
      <w:proofErr w:type="spellStart"/>
      <w:r>
        <w:rPr>
          <w:color w:val="auto"/>
          <w:sz w:val="22"/>
        </w:rPr>
        <w:t>późn</w:t>
      </w:r>
      <w:proofErr w:type="spellEnd"/>
      <w:r>
        <w:rPr>
          <w:color w:val="auto"/>
          <w:sz w:val="22"/>
        </w:rPr>
        <w:t xml:space="preserve">. zm.), </w:t>
      </w:r>
      <w:sdt>
        <w:sdtPr>
          <w:rPr>
            <w:color w:val="auto"/>
            <w:sz w:val="22"/>
          </w:rPr>
          <w:tag w:val="LE_LI_T=S&amp;U=8bdbc95f-5807-43b3-871e-f9b1a36dd0d8&amp;I=0&amp;S=eyJGb250Q29sb3IiOi0xNjc3NzIxNiwiQmFja2dyb3VuZENvbG9yIjotMTY3NzcyMTYsIlVuZGVybGluZUNvbG9yIjotMTY3NzcyMTYsIlVuZGVybGluZVR5cGUiOjB9"/>
          <w:id w:val="-631254888"/>
          <w:temporary/>
        </w:sdtPr>
        <w:sdtEndPr/>
        <w:sdtContent>
          <w:r w:rsidRPr="006C0942">
            <w:rPr>
              <w:color w:val="auto"/>
              <w:sz w:val="22"/>
            </w:rPr>
            <w:t>ustawy z dnia 7 lipca 1994 r. Prawo budowlane</w:t>
          </w:r>
        </w:sdtContent>
      </w:sdt>
      <w:r>
        <w:rPr>
          <w:color w:val="auto"/>
          <w:sz w:val="22"/>
        </w:rPr>
        <w:t xml:space="preserve"> (</w:t>
      </w:r>
      <w:r w:rsidRPr="004C218A">
        <w:rPr>
          <w:color w:val="auto"/>
          <w:sz w:val="22"/>
        </w:rPr>
        <w:t>Dz. U. z 202</w:t>
      </w:r>
      <w:r>
        <w:rPr>
          <w:color w:val="FF0000"/>
          <w:sz w:val="22"/>
        </w:rPr>
        <w:t>1</w:t>
      </w:r>
      <w:r w:rsidRPr="004C218A">
        <w:rPr>
          <w:color w:val="auto"/>
          <w:sz w:val="22"/>
        </w:rPr>
        <w:t xml:space="preserve"> r. poz. </w:t>
      </w:r>
      <w:r>
        <w:rPr>
          <w:color w:val="FF0000"/>
          <w:sz w:val="22"/>
        </w:rPr>
        <w:t>2351</w:t>
      </w:r>
      <w:r w:rsidRPr="00A62C50">
        <w:rPr>
          <w:b/>
          <w:color w:val="auto"/>
          <w:sz w:val="22"/>
        </w:rPr>
        <w:t xml:space="preserve"> </w:t>
      </w:r>
      <w:r w:rsidRPr="00A62C50">
        <w:rPr>
          <w:color w:val="auto"/>
          <w:sz w:val="22"/>
        </w:rPr>
        <w:t xml:space="preserve">z </w:t>
      </w:r>
      <w:proofErr w:type="spellStart"/>
      <w:r w:rsidRPr="00A62C50">
        <w:rPr>
          <w:color w:val="auto"/>
          <w:sz w:val="22"/>
        </w:rPr>
        <w:t>późn</w:t>
      </w:r>
      <w:proofErr w:type="spellEnd"/>
      <w:r w:rsidRPr="00A62C50">
        <w:rPr>
          <w:color w:val="auto"/>
          <w:sz w:val="22"/>
        </w:rPr>
        <w:t xml:space="preserve">. zm.), </w:t>
      </w:r>
      <w:sdt>
        <w:sdtPr>
          <w:rPr>
            <w:color w:val="auto"/>
            <w:sz w:val="22"/>
          </w:rPr>
          <w:tag w:val="LE_LI_T=S&amp;U=be48fc9b-9779-499d-b0a6-fbc46bded9c3&amp;I=0&amp;S=eyJGb250Q29sb3IiOi0xNjc3NzIxNiwiQmFja2dyb3VuZENvbG9yIjotMTY3NzcyMTYsIlVuZGVybGluZUNvbG9yIjotMTY3NzcyMTYsIlVuZGVybGluZVR5cGUiOjB9"/>
          <w:id w:val="1335188145"/>
          <w:temporary/>
        </w:sdtPr>
        <w:sdtEndPr/>
        <w:sdtContent>
          <w:r w:rsidRPr="006C0942">
            <w:rPr>
              <w:color w:val="auto"/>
              <w:sz w:val="22"/>
            </w:rPr>
            <w:t>ustawy z dnia 23 kwietnia 1964 r. Kodeks cywilny</w:t>
          </w:r>
        </w:sdtContent>
      </w:sdt>
      <w:r>
        <w:rPr>
          <w:color w:val="auto"/>
          <w:sz w:val="22"/>
        </w:rPr>
        <w:t xml:space="preserve"> (</w:t>
      </w:r>
      <w:sdt>
        <w:sdtPr>
          <w:rPr>
            <w:color w:val="auto"/>
            <w:sz w:val="22"/>
          </w:rPr>
          <w:tag w:val="LE_LI_T=S&amp;U=93cf9cf2-0817-41db-b4fd-cddeb76dec80&amp;I=0&amp;S=eyJGb250Q29sb3IiOi0xNjc3NzIxNiwiQmFja2dyb3VuZENvbG9yIjotMTY3NzcyMTYsIlVuZGVybGluZUNvbG9yIjotMTY3NzcyMTYsIlVuZGVybGluZVR5cGUiOjB9"/>
          <w:id w:val="-2114280856"/>
          <w:temporary/>
        </w:sdtPr>
        <w:sdtEndPr/>
        <w:sdtContent>
          <w:r w:rsidRPr="006C0942">
            <w:rPr>
              <w:color w:val="auto"/>
              <w:sz w:val="22"/>
            </w:rPr>
            <w:t>Dz. U. z 2020 r., poz. 1740</w:t>
          </w:r>
        </w:sdtContent>
      </w:sdt>
      <w:r>
        <w:rPr>
          <w:color w:val="auto"/>
          <w:sz w:val="22"/>
        </w:rPr>
        <w:t xml:space="preserve"> z </w:t>
      </w:r>
      <w:proofErr w:type="spellStart"/>
      <w:r>
        <w:rPr>
          <w:color w:val="auto"/>
          <w:sz w:val="22"/>
        </w:rPr>
        <w:t>późn</w:t>
      </w:r>
      <w:proofErr w:type="spellEnd"/>
      <w:r>
        <w:rPr>
          <w:color w:val="auto"/>
          <w:sz w:val="22"/>
        </w:rPr>
        <w:t xml:space="preserve">. zm.) i innych właściwych aktów prawnych. </w:t>
      </w:r>
    </w:p>
    <w:p w14:paraId="6EACDDE2" w14:textId="77777777" w:rsidR="004C218A" w:rsidRPr="00A62C50" w:rsidRDefault="004C218A" w:rsidP="00472C41">
      <w:pPr>
        <w:numPr>
          <w:ilvl w:val="0"/>
          <w:numId w:val="26"/>
        </w:numPr>
        <w:spacing w:after="0" w:line="240" w:lineRule="auto"/>
        <w:ind w:hanging="427"/>
        <w:rPr>
          <w:color w:val="auto"/>
          <w:sz w:val="22"/>
        </w:rPr>
      </w:pPr>
      <w:r w:rsidRPr="00A62C50">
        <w:rPr>
          <w:color w:val="auto"/>
          <w:sz w:val="22"/>
        </w:rPr>
        <w:t>Integralnymi składnikami niniejszej umowy (egzemplarze Zamawiającego w posiadaniu Zamówień Publicznych Urzędu Gminy Bojadła)</w:t>
      </w:r>
      <w:r w:rsidRPr="00A62C50">
        <w:rPr>
          <w:b/>
          <w:color w:val="auto"/>
          <w:sz w:val="22"/>
        </w:rPr>
        <w:t xml:space="preserve"> </w:t>
      </w:r>
      <w:r w:rsidRPr="00A62C50">
        <w:rPr>
          <w:color w:val="auto"/>
          <w:sz w:val="22"/>
        </w:rPr>
        <w:t>są: 1)</w:t>
      </w:r>
      <w:r w:rsidRPr="00A62C50">
        <w:rPr>
          <w:rFonts w:ascii="Arial" w:eastAsia="Arial" w:hAnsi="Arial" w:cs="Arial"/>
          <w:color w:val="auto"/>
          <w:sz w:val="22"/>
        </w:rPr>
        <w:t xml:space="preserve"> </w:t>
      </w:r>
      <w:r w:rsidRPr="00A62C50">
        <w:rPr>
          <w:color w:val="auto"/>
          <w:sz w:val="22"/>
        </w:rPr>
        <w:t>specyfikacja warunków zamówienia - załącznik nr 1, 2)</w:t>
      </w:r>
      <w:r w:rsidRPr="00A62C50">
        <w:rPr>
          <w:rFonts w:ascii="Arial" w:eastAsia="Arial" w:hAnsi="Arial" w:cs="Arial"/>
          <w:color w:val="auto"/>
          <w:sz w:val="22"/>
        </w:rPr>
        <w:t xml:space="preserve"> </w:t>
      </w:r>
      <w:r w:rsidRPr="00A62C50">
        <w:rPr>
          <w:color w:val="auto"/>
          <w:sz w:val="22"/>
        </w:rPr>
        <w:t xml:space="preserve">oferta Wykonawcy - załącznik nr 2. </w:t>
      </w:r>
    </w:p>
    <w:p w14:paraId="78C90C41" w14:textId="77777777" w:rsidR="004C218A" w:rsidRPr="00A62C50" w:rsidRDefault="004C218A" w:rsidP="00472C41">
      <w:pPr>
        <w:numPr>
          <w:ilvl w:val="0"/>
          <w:numId w:val="26"/>
        </w:numPr>
        <w:spacing w:after="0" w:line="240" w:lineRule="auto"/>
        <w:ind w:hanging="427"/>
        <w:rPr>
          <w:color w:val="auto"/>
          <w:sz w:val="22"/>
        </w:rPr>
      </w:pPr>
      <w:r w:rsidRPr="00A62C50">
        <w:rPr>
          <w:color w:val="auto"/>
          <w:sz w:val="22"/>
        </w:rPr>
        <w:t xml:space="preserve">Wszelkie zmiany niniejszej umowy wymagają, pod  rygorem nieważności,  zastosowania formy pisemnej w postaci aneksu podpisanego przez Strony. </w:t>
      </w:r>
    </w:p>
    <w:p w14:paraId="53E8073C" w14:textId="77777777" w:rsidR="004C218A" w:rsidRPr="00A62C50" w:rsidRDefault="004C218A" w:rsidP="00472C41">
      <w:pPr>
        <w:numPr>
          <w:ilvl w:val="0"/>
          <w:numId w:val="26"/>
        </w:numPr>
        <w:spacing w:after="0" w:line="240" w:lineRule="auto"/>
        <w:ind w:hanging="427"/>
        <w:rPr>
          <w:color w:val="auto"/>
          <w:sz w:val="22"/>
        </w:rPr>
      </w:pPr>
      <w:r w:rsidRPr="00A62C50">
        <w:rPr>
          <w:color w:val="auto"/>
          <w:sz w:val="22"/>
        </w:rPr>
        <w:t xml:space="preserve">Umowa została sporządzona w trzech jednobrzmiących egzemplarzach, dwa egzemplarze dla Zamawiającego i jeden dla Wykonawcy. </w:t>
      </w:r>
    </w:p>
    <w:p w14:paraId="076A58C0" w14:textId="77777777" w:rsidR="004C218A" w:rsidRPr="00A62C50" w:rsidRDefault="004C218A" w:rsidP="00472C41">
      <w:pPr>
        <w:spacing w:after="0" w:line="240" w:lineRule="auto"/>
        <w:ind w:left="55" w:firstLine="0"/>
        <w:jc w:val="center"/>
        <w:rPr>
          <w:color w:val="auto"/>
          <w:sz w:val="22"/>
        </w:rPr>
      </w:pPr>
      <w:r w:rsidRPr="00A62C50">
        <w:rPr>
          <w:b/>
          <w:color w:val="auto"/>
          <w:sz w:val="22"/>
        </w:rPr>
        <w:t xml:space="preserve"> </w:t>
      </w:r>
    </w:p>
    <w:p w14:paraId="15DB69F6" w14:textId="77777777" w:rsidR="004C218A" w:rsidRPr="00A62C50" w:rsidRDefault="004C218A" w:rsidP="00472C41">
      <w:pPr>
        <w:pStyle w:val="Nagwek1"/>
        <w:spacing w:after="0" w:line="240" w:lineRule="auto"/>
        <w:ind w:right="10"/>
        <w:rPr>
          <w:color w:val="auto"/>
          <w:sz w:val="22"/>
        </w:rPr>
      </w:pPr>
    </w:p>
    <w:p w14:paraId="1D7CBC4A" w14:textId="77777777" w:rsidR="004C218A" w:rsidRPr="00A62C50" w:rsidRDefault="004C218A" w:rsidP="00472C41">
      <w:pPr>
        <w:pStyle w:val="Nagwek1"/>
        <w:spacing w:after="0" w:line="240" w:lineRule="auto"/>
        <w:ind w:right="10"/>
        <w:rPr>
          <w:color w:val="auto"/>
          <w:sz w:val="22"/>
        </w:rPr>
      </w:pPr>
    </w:p>
    <w:p w14:paraId="55502605" w14:textId="77777777" w:rsidR="004C218A" w:rsidRPr="00A62C50" w:rsidRDefault="004C218A" w:rsidP="00472C41">
      <w:pPr>
        <w:pStyle w:val="Nagwek1"/>
        <w:spacing w:after="0" w:line="240" w:lineRule="auto"/>
        <w:ind w:right="10"/>
        <w:rPr>
          <w:color w:val="auto"/>
          <w:sz w:val="22"/>
        </w:rPr>
      </w:pPr>
      <w:r w:rsidRPr="00A62C50">
        <w:rPr>
          <w:color w:val="auto"/>
          <w:sz w:val="22"/>
        </w:rPr>
        <w:t xml:space="preserve">PODPISY </w:t>
      </w:r>
    </w:p>
    <w:p w14:paraId="7ECF5E10" w14:textId="77777777" w:rsidR="004C218A" w:rsidRPr="00A62C50" w:rsidRDefault="004C218A" w:rsidP="00472C41">
      <w:pPr>
        <w:tabs>
          <w:tab w:val="center" w:pos="2184"/>
          <w:tab w:val="center" w:pos="2497"/>
          <w:tab w:val="center" w:pos="2809"/>
          <w:tab w:val="center" w:pos="3121"/>
          <w:tab w:val="center" w:pos="3433"/>
          <w:tab w:val="center" w:pos="3745"/>
          <w:tab w:val="center" w:pos="4057"/>
          <w:tab w:val="center" w:pos="4369"/>
          <w:tab w:val="center" w:pos="4681"/>
          <w:tab w:val="center" w:pos="4993"/>
          <w:tab w:val="center" w:pos="5305"/>
          <w:tab w:val="center" w:pos="5617"/>
          <w:tab w:val="center" w:pos="5929"/>
          <w:tab w:val="center" w:pos="6241"/>
          <w:tab w:val="center" w:pos="6553"/>
          <w:tab w:val="center" w:pos="7844"/>
        </w:tabs>
        <w:spacing w:after="0" w:line="240" w:lineRule="auto"/>
        <w:ind w:left="-15" w:firstLine="0"/>
        <w:jc w:val="left"/>
        <w:rPr>
          <w:b/>
          <w:color w:val="auto"/>
          <w:sz w:val="22"/>
        </w:rPr>
      </w:pPr>
    </w:p>
    <w:p w14:paraId="74587A41" w14:textId="77777777" w:rsidR="004C218A" w:rsidRPr="00A62C50" w:rsidRDefault="004C218A" w:rsidP="00472C41">
      <w:pPr>
        <w:tabs>
          <w:tab w:val="center" w:pos="2184"/>
          <w:tab w:val="center" w:pos="2497"/>
          <w:tab w:val="center" w:pos="2809"/>
          <w:tab w:val="center" w:pos="3121"/>
          <w:tab w:val="center" w:pos="3433"/>
          <w:tab w:val="center" w:pos="3745"/>
          <w:tab w:val="center" w:pos="4057"/>
          <w:tab w:val="center" w:pos="4369"/>
          <w:tab w:val="center" w:pos="4681"/>
          <w:tab w:val="center" w:pos="4993"/>
          <w:tab w:val="center" w:pos="5305"/>
          <w:tab w:val="center" w:pos="5617"/>
          <w:tab w:val="center" w:pos="5929"/>
          <w:tab w:val="center" w:pos="6241"/>
          <w:tab w:val="center" w:pos="6553"/>
          <w:tab w:val="center" w:pos="7844"/>
        </w:tabs>
        <w:spacing w:after="0" w:line="240" w:lineRule="auto"/>
        <w:ind w:left="-15" w:firstLine="0"/>
        <w:jc w:val="left"/>
        <w:rPr>
          <w:b/>
          <w:color w:val="auto"/>
          <w:sz w:val="22"/>
        </w:rPr>
      </w:pPr>
    </w:p>
    <w:p w14:paraId="015705C8" w14:textId="77777777" w:rsidR="004C218A" w:rsidRPr="00A62C50" w:rsidRDefault="004C218A" w:rsidP="00472C41">
      <w:pPr>
        <w:tabs>
          <w:tab w:val="center" w:pos="2184"/>
          <w:tab w:val="center" w:pos="2497"/>
          <w:tab w:val="center" w:pos="2809"/>
          <w:tab w:val="center" w:pos="3121"/>
          <w:tab w:val="center" w:pos="3433"/>
          <w:tab w:val="center" w:pos="3745"/>
          <w:tab w:val="center" w:pos="4057"/>
          <w:tab w:val="center" w:pos="4369"/>
          <w:tab w:val="center" w:pos="4681"/>
          <w:tab w:val="center" w:pos="4993"/>
          <w:tab w:val="center" w:pos="5305"/>
          <w:tab w:val="center" w:pos="5617"/>
          <w:tab w:val="center" w:pos="5929"/>
          <w:tab w:val="center" w:pos="6241"/>
          <w:tab w:val="center" w:pos="6553"/>
          <w:tab w:val="center" w:pos="7844"/>
        </w:tabs>
        <w:spacing w:after="0" w:line="240" w:lineRule="auto"/>
        <w:ind w:left="-15" w:firstLine="0"/>
        <w:jc w:val="left"/>
        <w:rPr>
          <w:b/>
          <w:color w:val="auto"/>
          <w:sz w:val="22"/>
        </w:rPr>
      </w:pPr>
    </w:p>
    <w:p w14:paraId="02856802" w14:textId="77777777" w:rsidR="004C218A" w:rsidRPr="00A62C50" w:rsidRDefault="004C218A" w:rsidP="00472C41">
      <w:pPr>
        <w:tabs>
          <w:tab w:val="center" w:pos="2184"/>
          <w:tab w:val="center" w:pos="2497"/>
          <w:tab w:val="center" w:pos="2809"/>
          <w:tab w:val="center" w:pos="3121"/>
          <w:tab w:val="center" w:pos="3433"/>
          <w:tab w:val="center" w:pos="3745"/>
          <w:tab w:val="center" w:pos="4057"/>
          <w:tab w:val="center" w:pos="4369"/>
          <w:tab w:val="center" w:pos="4681"/>
          <w:tab w:val="center" w:pos="4993"/>
          <w:tab w:val="center" w:pos="5305"/>
          <w:tab w:val="center" w:pos="5617"/>
          <w:tab w:val="center" w:pos="5929"/>
          <w:tab w:val="center" w:pos="6241"/>
          <w:tab w:val="center" w:pos="6553"/>
          <w:tab w:val="center" w:pos="7844"/>
        </w:tabs>
        <w:spacing w:after="0" w:line="240" w:lineRule="auto"/>
        <w:ind w:left="-15" w:firstLine="0"/>
        <w:jc w:val="left"/>
        <w:rPr>
          <w:b/>
          <w:color w:val="auto"/>
          <w:sz w:val="22"/>
        </w:rPr>
      </w:pPr>
    </w:p>
    <w:p w14:paraId="52F3B77E" w14:textId="77777777" w:rsidR="004C218A" w:rsidRPr="00A62C50" w:rsidRDefault="004C218A" w:rsidP="00472C41">
      <w:pPr>
        <w:tabs>
          <w:tab w:val="center" w:pos="2184"/>
          <w:tab w:val="center" w:pos="2497"/>
          <w:tab w:val="center" w:pos="2809"/>
          <w:tab w:val="center" w:pos="3121"/>
          <w:tab w:val="center" w:pos="3433"/>
          <w:tab w:val="center" w:pos="3745"/>
          <w:tab w:val="center" w:pos="4057"/>
          <w:tab w:val="center" w:pos="4369"/>
          <w:tab w:val="center" w:pos="4681"/>
          <w:tab w:val="center" w:pos="4993"/>
          <w:tab w:val="center" w:pos="5305"/>
          <w:tab w:val="center" w:pos="5617"/>
          <w:tab w:val="center" w:pos="5929"/>
          <w:tab w:val="center" w:pos="6241"/>
          <w:tab w:val="center" w:pos="6553"/>
          <w:tab w:val="center" w:pos="7844"/>
        </w:tabs>
        <w:spacing w:after="0" w:line="240" w:lineRule="auto"/>
        <w:ind w:left="-15" w:firstLine="0"/>
        <w:jc w:val="left"/>
        <w:rPr>
          <w:b/>
          <w:color w:val="auto"/>
          <w:sz w:val="22"/>
        </w:rPr>
      </w:pPr>
    </w:p>
    <w:p w14:paraId="6AD34CE6" w14:textId="77777777" w:rsidR="004C218A" w:rsidRPr="00472C41" w:rsidRDefault="004C218A" w:rsidP="00472C41">
      <w:pPr>
        <w:pStyle w:val="Nagwek1"/>
        <w:spacing w:after="0" w:line="240" w:lineRule="auto"/>
        <w:rPr>
          <w:sz w:val="22"/>
        </w:rPr>
      </w:pPr>
      <w:r w:rsidRPr="00A62C50">
        <w:rPr>
          <w:sz w:val="22"/>
        </w:rPr>
        <w:t xml:space="preserve">WYKONAWCA:  </w:t>
      </w:r>
      <w:r w:rsidRPr="00A62C50">
        <w:rPr>
          <w:sz w:val="22"/>
        </w:rPr>
        <w:tab/>
        <w:t xml:space="preserve"> </w:t>
      </w:r>
      <w:r w:rsidRPr="00A62C50">
        <w:rPr>
          <w:sz w:val="22"/>
        </w:rPr>
        <w:tab/>
        <w:t xml:space="preserve"> </w:t>
      </w:r>
      <w:r w:rsidRPr="00A62C50">
        <w:rPr>
          <w:sz w:val="22"/>
        </w:rPr>
        <w:tab/>
        <w:t xml:space="preserve"> </w:t>
      </w:r>
      <w:r w:rsidRPr="00A62C50">
        <w:rPr>
          <w:sz w:val="22"/>
        </w:rPr>
        <w:tab/>
        <w:t xml:space="preserve">                         ZAMAWIAJĄCY: </w:t>
      </w:r>
    </w:p>
    <w:sectPr w:rsidR="004C218A" w:rsidRPr="00472C41" w:rsidSect="00C20050">
      <w:headerReference w:type="default" r:id="rId9"/>
      <w:footerReference w:type="default" r:id="rId10"/>
      <w:pgSz w:w="11906" w:h="16838"/>
      <w:pgMar w:top="1009" w:right="1412" w:bottom="1503" w:left="1418" w:header="68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84F28" w14:textId="77777777" w:rsidR="00AD7C08" w:rsidRDefault="00AD7C08" w:rsidP="007E68DC">
      <w:pPr>
        <w:spacing w:after="0" w:line="240" w:lineRule="auto"/>
      </w:pPr>
      <w:r>
        <w:separator/>
      </w:r>
    </w:p>
  </w:endnote>
  <w:endnote w:type="continuationSeparator" w:id="0">
    <w:p w14:paraId="738429A2" w14:textId="77777777" w:rsidR="00AD7C08" w:rsidRDefault="00AD7C08" w:rsidP="007E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9E9C" w14:textId="7D85C984" w:rsidR="007E68DC" w:rsidRDefault="00C20050" w:rsidP="002D6106">
    <w:pPr>
      <w:pStyle w:val="Stopka"/>
      <w:tabs>
        <w:tab w:val="clear" w:pos="4536"/>
        <w:tab w:val="clear" w:pos="9072"/>
        <w:tab w:val="left" w:pos="2940"/>
      </w:tabs>
      <w:ind w:left="0" w:firstLine="0"/>
    </w:pPr>
    <w:r w:rsidRPr="000D11FA">
      <w:rPr>
        <w:noProof/>
      </w:rPr>
      <w:drawing>
        <wp:inline distT="0" distB="0" distL="0" distR="0" wp14:anchorId="1090BCD3" wp14:editId="1BA8A579">
          <wp:extent cx="5760085" cy="1257935"/>
          <wp:effectExtent l="0" t="0" r="0" b="0"/>
          <wp:docPr id="7" name="Obraz 7" descr="C:\Users\RADAGM~1\AppData\Local\Temp\Dodaj podtytu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AGM~1\AppData\Local\Temp\Dodaj podtytuł.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579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55E08" w14:textId="77777777" w:rsidR="00AD7C08" w:rsidRDefault="00AD7C08" w:rsidP="007E68DC">
      <w:pPr>
        <w:spacing w:after="0" w:line="240" w:lineRule="auto"/>
      </w:pPr>
      <w:r>
        <w:separator/>
      </w:r>
    </w:p>
  </w:footnote>
  <w:footnote w:type="continuationSeparator" w:id="0">
    <w:p w14:paraId="0FF32E17" w14:textId="77777777" w:rsidR="00AD7C08" w:rsidRDefault="00AD7C08" w:rsidP="007E6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208C8" w14:textId="11A018C5" w:rsidR="007E68DC" w:rsidRPr="00AF2797" w:rsidRDefault="00AF2797" w:rsidP="00AF2797">
    <w:pPr>
      <w:pStyle w:val="Nagwek"/>
    </w:pPr>
    <w:r>
      <w:rPr>
        <w:rFonts w:asciiTheme="minorHAnsi" w:hAnsiTheme="minorHAnsi" w:cstheme="minorHAnsi"/>
        <w:b/>
        <w:i/>
        <w:sz w:val="22"/>
      </w:rPr>
      <w:t>„</w:t>
    </w:r>
    <w:r w:rsidRPr="005A0E8C">
      <w:rPr>
        <w:rFonts w:asciiTheme="minorHAnsi" w:hAnsiTheme="minorHAnsi" w:cstheme="minorHAnsi"/>
        <w:b/>
        <w:i/>
        <w:sz w:val="22"/>
      </w:rPr>
      <w:t>Budowa placu zabaw w miejscowości Bojadła jako miejsca integracji społecznej mieszkańców</w:t>
    </w:r>
    <w:r>
      <w:rPr>
        <w:rFonts w:asciiTheme="minorHAnsi" w:hAnsiTheme="minorHAnsi" w:cstheme="minorHAnsi"/>
        <w:b/>
        <w:i/>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2C4"/>
    <w:multiLevelType w:val="hybridMultilevel"/>
    <w:tmpl w:val="80827F0E"/>
    <w:lvl w:ilvl="0" w:tplc="FFFFFFFF">
      <w:start w:val="1"/>
      <w:numFmt w:val="decimal"/>
      <w:lvlText w:val="%1."/>
      <w:lvlJc w:val="left"/>
      <w:pPr>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B279AA"/>
    <w:multiLevelType w:val="hybridMultilevel"/>
    <w:tmpl w:val="A814B310"/>
    <w:lvl w:ilvl="0" w:tplc="EFC2A2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AC75D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2A91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42DA4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A074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CA2974">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4CBAD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05AB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2E03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3E3983"/>
    <w:multiLevelType w:val="hybridMultilevel"/>
    <w:tmpl w:val="1C5ECD32"/>
    <w:lvl w:ilvl="0" w:tplc="78609E60">
      <w:start w:val="15"/>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E3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A8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ACA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E75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ED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4EE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CDB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FB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6A15E7B"/>
    <w:multiLevelType w:val="hybridMultilevel"/>
    <w:tmpl w:val="982C3786"/>
    <w:lvl w:ilvl="0" w:tplc="9F143BE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AA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E7B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A5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CD3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01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E56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072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8D9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B875C8"/>
    <w:multiLevelType w:val="hybridMultilevel"/>
    <w:tmpl w:val="8A545CAE"/>
    <w:lvl w:ilvl="0" w:tplc="FB86E9E2">
      <w:start w:val="3"/>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4616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2B52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ADB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EA5E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EFA3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2918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F43AB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C9ED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38045A"/>
    <w:multiLevelType w:val="hybridMultilevel"/>
    <w:tmpl w:val="50C85736"/>
    <w:lvl w:ilvl="0" w:tplc="45DA4A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AABEA">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E285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27F4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8C388">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69904">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CC362">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20B2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AF442">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CD551B"/>
    <w:multiLevelType w:val="hybridMultilevel"/>
    <w:tmpl w:val="5742EF3C"/>
    <w:lvl w:ilvl="0" w:tplc="8C6A31F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4FAD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28694">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CB466">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F8DEE2">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45DB2">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AEF1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ECA2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7E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003E12"/>
    <w:multiLevelType w:val="hybridMultilevel"/>
    <w:tmpl w:val="DB087184"/>
    <w:lvl w:ilvl="0" w:tplc="7096A778">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C69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E5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D012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01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2B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A5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CE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4B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1A2DF7"/>
    <w:multiLevelType w:val="hybridMultilevel"/>
    <w:tmpl w:val="55BCA874"/>
    <w:lvl w:ilvl="0" w:tplc="F84ACF0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46B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FCF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4AD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6F0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CE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AA2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08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83E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19464C"/>
    <w:multiLevelType w:val="hybridMultilevel"/>
    <w:tmpl w:val="23AE4704"/>
    <w:lvl w:ilvl="0" w:tplc="C0D2EA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44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8CD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83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24A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07E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A1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816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806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18E5B70"/>
    <w:multiLevelType w:val="hybridMultilevel"/>
    <w:tmpl w:val="457AABA2"/>
    <w:lvl w:ilvl="0" w:tplc="EE3E654A">
      <w:start w:val="13"/>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41E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8B5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400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4F1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21E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213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A17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C4B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F83C96"/>
    <w:multiLevelType w:val="hybridMultilevel"/>
    <w:tmpl w:val="2EA25B32"/>
    <w:lvl w:ilvl="0" w:tplc="08C6E2C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C02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F6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6A3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0C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233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E643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A3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21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E602E6"/>
    <w:multiLevelType w:val="hybridMultilevel"/>
    <w:tmpl w:val="E6C8140A"/>
    <w:lvl w:ilvl="0" w:tplc="2910995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6BA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2204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C67F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2C8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E33B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0850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4A09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2C7D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7746C5"/>
    <w:multiLevelType w:val="hybridMultilevel"/>
    <w:tmpl w:val="931063CA"/>
    <w:lvl w:ilvl="0" w:tplc="6954293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25509"/>
    <w:multiLevelType w:val="hybridMultilevel"/>
    <w:tmpl w:val="FED26518"/>
    <w:lvl w:ilvl="0" w:tplc="C140584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AE4B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27FB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CCE0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AC5E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78241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8E0C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2FF9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363C6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6812AD"/>
    <w:multiLevelType w:val="hybridMultilevel"/>
    <w:tmpl w:val="373C562C"/>
    <w:lvl w:ilvl="0" w:tplc="2ED6412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A6A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1CAC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09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C2B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1A5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825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8E6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E7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034842"/>
    <w:multiLevelType w:val="hybridMultilevel"/>
    <w:tmpl w:val="A96071C8"/>
    <w:lvl w:ilvl="0" w:tplc="A33483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E5168">
      <w:start w:val="6"/>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AA4F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2B0F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8CB9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C26F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0371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04EF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FE472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876385"/>
    <w:multiLevelType w:val="hybridMultilevel"/>
    <w:tmpl w:val="5C9071D4"/>
    <w:lvl w:ilvl="0" w:tplc="759C6AA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ABD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A28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83A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0F1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2B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CBB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10B2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E49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4E40B2"/>
    <w:multiLevelType w:val="hybridMultilevel"/>
    <w:tmpl w:val="643CC8B8"/>
    <w:lvl w:ilvl="0" w:tplc="D88ADE9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A9C3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0109A">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E63C6">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2CBF6">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0F7F0">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8611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EAC28">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A7D32">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5851A2"/>
    <w:multiLevelType w:val="hybridMultilevel"/>
    <w:tmpl w:val="0194EED2"/>
    <w:lvl w:ilvl="0" w:tplc="727A25E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E8A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A01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E67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AF1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6C3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2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C8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C08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9475D2"/>
    <w:multiLevelType w:val="hybridMultilevel"/>
    <w:tmpl w:val="938E2506"/>
    <w:lvl w:ilvl="0" w:tplc="9AB81A0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07B7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815D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CEBCA">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ACC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E76A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0E52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0138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AA2D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F371ABC"/>
    <w:multiLevelType w:val="hybridMultilevel"/>
    <w:tmpl w:val="C6E6EB92"/>
    <w:lvl w:ilvl="0" w:tplc="F5AEAD1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2299A">
      <w:start w:val="1"/>
      <w:numFmt w:val="decimal"/>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8493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A723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67C2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2C33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C9D9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0734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0E05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A13585"/>
    <w:multiLevelType w:val="hybridMultilevel"/>
    <w:tmpl w:val="C234EC84"/>
    <w:lvl w:ilvl="0" w:tplc="24CAB7AA">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0E94E">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A4F68">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E534A">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AB78A">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AC55A">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A3344">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A4062">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81528">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E24C27"/>
    <w:multiLevelType w:val="hybridMultilevel"/>
    <w:tmpl w:val="8496F0DA"/>
    <w:lvl w:ilvl="0" w:tplc="68422C3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6425A">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ABDA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43B64">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78683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4876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4CA60">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2F3D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CFDA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B03BF0"/>
    <w:multiLevelType w:val="hybridMultilevel"/>
    <w:tmpl w:val="7248AAFE"/>
    <w:lvl w:ilvl="0" w:tplc="76A89A1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CADF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CDE0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61D8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694F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E673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0938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C28C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A031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7B727B"/>
    <w:multiLevelType w:val="hybridMultilevel"/>
    <w:tmpl w:val="F35250F2"/>
    <w:lvl w:ilvl="0" w:tplc="DA7E95C8">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1932A9"/>
    <w:multiLevelType w:val="hybridMultilevel"/>
    <w:tmpl w:val="59E8A43C"/>
    <w:lvl w:ilvl="0" w:tplc="262608F4">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C99F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76F8F4">
      <w:start w:val="1"/>
      <w:numFmt w:val="lowerLetter"/>
      <w:lvlText w:val="%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65D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4A176">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96347A">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41DEE">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CA912">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2437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8330E13"/>
    <w:multiLevelType w:val="hybridMultilevel"/>
    <w:tmpl w:val="30126B60"/>
    <w:lvl w:ilvl="0" w:tplc="9CAAA6B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6960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A927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86C7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076E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E1DA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CF90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4826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EE52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F36A20"/>
    <w:multiLevelType w:val="hybridMultilevel"/>
    <w:tmpl w:val="662E7512"/>
    <w:lvl w:ilvl="0" w:tplc="7E1C5B84">
      <w:start w:val="9"/>
      <w:numFmt w:val="decimal"/>
      <w:lvlText w:val="%1."/>
      <w:lvlJc w:val="left"/>
      <w:pPr>
        <w:ind w:left="643" w:hanging="360"/>
      </w:pPr>
      <w:rPr>
        <w:rFonts w:eastAsia="Times New Roman"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7CEC3567"/>
    <w:multiLevelType w:val="hybridMultilevel"/>
    <w:tmpl w:val="C438235A"/>
    <w:lvl w:ilvl="0" w:tplc="9698BD8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43340">
      <w:start w:val="1"/>
      <w:numFmt w:val="decimal"/>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4EDA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EBE2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F1A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86AD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3038F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4AF19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8ADB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AA17B1"/>
    <w:multiLevelType w:val="hybridMultilevel"/>
    <w:tmpl w:val="EBFA749A"/>
    <w:lvl w:ilvl="0" w:tplc="99689FB4">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22"/>
  </w:num>
  <w:num w:numId="4">
    <w:abstractNumId w:val="30"/>
  </w:num>
  <w:num w:numId="5">
    <w:abstractNumId w:val="6"/>
  </w:num>
  <w:num w:numId="6">
    <w:abstractNumId w:val="2"/>
  </w:num>
  <w:num w:numId="7">
    <w:abstractNumId w:val="1"/>
  </w:num>
  <w:num w:numId="8">
    <w:abstractNumId w:val="8"/>
  </w:num>
  <w:num w:numId="9">
    <w:abstractNumId w:val="15"/>
  </w:num>
  <w:num w:numId="10">
    <w:abstractNumId w:val="21"/>
  </w:num>
  <w:num w:numId="11">
    <w:abstractNumId w:val="18"/>
  </w:num>
  <w:num w:numId="12">
    <w:abstractNumId w:val="24"/>
  </w:num>
  <w:num w:numId="13">
    <w:abstractNumId w:val="7"/>
  </w:num>
  <w:num w:numId="14">
    <w:abstractNumId w:val="11"/>
  </w:num>
  <w:num w:numId="15">
    <w:abstractNumId w:val="10"/>
  </w:num>
  <w:num w:numId="16">
    <w:abstractNumId w:val="25"/>
  </w:num>
  <w:num w:numId="17">
    <w:abstractNumId w:val="4"/>
  </w:num>
  <w:num w:numId="18">
    <w:abstractNumId w:val="13"/>
  </w:num>
  <w:num w:numId="19">
    <w:abstractNumId w:val="28"/>
  </w:num>
  <w:num w:numId="20">
    <w:abstractNumId w:val="23"/>
  </w:num>
  <w:num w:numId="21">
    <w:abstractNumId w:val="27"/>
  </w:num>
  <w:num w:numId="22">
    <w:abstractNumId w:val="17"/>
  </w:num>
  <w:num w:numId="23">
    <w:abstractNumId w:val="5"/>
  </w:num>
  <w:num w:numId="24">
    <w:abstractNumId w:val="9"/>
  </w:num>
  <w:num w:numId="25">
    <w:abstractNumId w:val="19"/>
  </w:num>
  <w:num w:numId="26">
    <w:abstractNumId w:val="1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9"/>
  </w:num>
  <w:num w:numId="30">
    <w:abstractNumId w:val="31"/>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676E83E-10EB-438C-83B9-526A6B8F9022}"/>
  </w:docVars>
  <w:rsids>
    <w:rsidRoot w:val="008A0687"/>
    <w:rsid w:val="00006AFC"/>
    <w:rsid w:val="0001640F"/>
    <w:rsid w:val="0002578A"/>
    <w:rsid w:val="000316B8"/>
    <w:rsid w:val="00043C2F"/>
    <w:rsid w:val="00054CAF"/>
    <w:rsid w:val="00085FEB"/>
    <w:rsid w:val="000B029D"/>
    <w:rsid w:val="000B138A"/>
    <w:rsid w:val="000B6FBA"/>
    <w:rsid w:val="001024F1"/>
    <w:rsid w:val="001543AB"/>
    <w:rsid w:val="001810CF"/>
    <w:rsid w:val="001A2C2A"/>
    <w:rsid w:val="001E743A"/>
    <w:rsid w:val="001F0E93"/>
    <w:rsid w:val="0021797F"/>
    <w:rsid w:val="002325F5"/>
    <w:rsid w:val="00253457"/>
    <w:rsid w:val="00276DF2"/>
    <w:rsid w:val="002859E9"/>
    <w:rsid w:val="002B5B99"/>
    <w:rsid w:val="002D6106"/>
    <w:rsid w:val="002D7C66"/>
    <w:rsid w:val="00314284"/>
    <w:rsid w:val="0031458D"/>
    <w:rsid w:val="00357592"/>
    <w:rsid w:val="0039160D"/>
    <w:rsid w:val="00392B7E"/>
    <w:rsid w:val="003F6220"/>
    <w:rsid w:val="00424801"/>
    <w:rsid w:val="00425092"/>
    <w:rsid w:val="00426F21"/>
    <w:rsid w:val="004C218A"/>
    <w:rsid w:val="004C321B"/>
    <w:rsid w:val="004E7717"/>
    <w:rsid w:val="00511E2D"/>
    <w:rsid w:val="005127CC"/>
    <w:rsid w:val="005142A6"/>
    <w:rsid w:val="0051701D"/>
    <w:rsid w:val="00555090"/>
    <w:rsid w:val="005F1C09"/>
    <w:rsid w:val="0061129B"/>
    <w:rsid w:val="00633C4E"/>
    <w:rsid w:val="00652816"/>
    <w:rsid w:val="00656D08"/>
    <w:rsid w:val="006951C6"/>
    <w:rsid w:val="0069715B"/>
    <w:rsid w:val="006A7672"/>
    <w:rsid w:val="006B1613"/>
    <w:rsid w:val="006C0942"/>
    <w:rsid w:val="006C38B3"/>
    <w:rsid w:val="006D652A"/>
    <w:rsid w:val="006E4B77"/>
    <w:rsid w:val="00702A8E"/>
    <w:rsid w:val="00717013"/>
    <w:rsid w:val="00744C44"/>
    <w:rsid w:val="00755C85"/>
    <w:rsid w:val="00766073"/>
    <w:rsid w:val="0077043A"/>
    <w:rsid w:val="00775E65"/>
    <w:rsid w:val="00797612"/>
    <w:rsid w:val="007E68DC"/>
    <w:rsid w:val="00802B6C"/>
    <w:rsid w:val="0086096B"/>
    <w:rsid w:val="0088203D"/>
    <w:rsid w:val="00887094"/>
    <w:rsid w:val="008A0687"/>
    <w:rsid w:val="008B4D39"/>
    <w:rsid w:val="0092557A"/>
    <w:rsid w:val="0093721C"/>
    <w:rsid w:val="009535D2"/>
    <w:rsid w:val="00961DBA"/>
    <w:rsid w:val="00984BAD"/>
    <w:rsid w:val="009B53DF"/>
    <w:rsid w:val="009E111D"/>
    <w:rsid w:val="009E5531"/>
    <w:rsid w:val="00A03DC9"/>
    <w:rsid w:val="00A21BE3"/>
    <w:rsid w:val="00A62C50"/>
    <w:rsid w:val="00AD362F"/>
    <w:rsid w:val="00AD7A0E"/>
    <w:rsid w:val="00AD7C08"/>
    <w:rsid w:val="00AF2797"/>
    <w:rsid w:val="00B563C7"/>
    <w:rsid w:val="00B664ED"/>
    <w:rsid w:val="00B76F5F"/>
    <w:rsid w:val="00BB248F"/>
    <w:rsid w:val="00BB2D6C"/>
    <w:rsid w:val="00BC4AF5"/>
    <w:rsid w:val="00C20050"/>
    <w:rsid w:val="00C524ED"/>
    <w:rsid w:val="00C66B72"/>
    <w:rsid w:val="00C84013"/>
    <w:rsid w:val="00C9762D"/>
    <w:rsid w:val="00CF1B07"/>
    <w:rsid w:val="00D4622B"/>
    <w:rsid w:val="00D5053F"/>
    <w:rsid w:val="00D536B9"/>
    <w:rsid w:val="00D54AF1"/>
    <w:rsid w:val="00DA25C1"/>
    <w:rsid w:val="00DD30DC"/>
    <w:rsid w:val="00DD6843"/>
    <w:rsid w:val="00DF3E9B"/>
    <w:rsid w:val="00E2156D"/>
    <w:rsid w:val="00E4774F"/>
    <w:rsid w:val="00E54C94"/>
    <w:rsid w:val="00E679F4"/>
    <w:rsid w:val="00E825FC"/>
    <w:rsid w:val="00EF02D2"/>
    <w:rsid w:val="00F054D4"/>
    <w:rsid w:val="00F062DD"/>
    <w:rsid w:val="00F560B1"/>
    <w:rsid w:val="00FA3B9A"/>
    <w:rsid w:val="00FC0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657583"/>
  <w15:docId w15:val="{11015273-3317-4E06-89DB-283D0378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 w:line="304" w:lineRule="auto"/>
      <w:ind w:left="435" w:hanging="43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88"/>
      <w:ind w:left="10" w:right="8"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nhideWhenUsed/>
    <w:rsid w:val="007E68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8DC"/>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7E68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8DC"/>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253457"/>
    <w:rPr>
      <w:sz w:val="16"/>
      <w:szCs w:val="16"/>
    </w:rPr>
  </w:style>
  <w:style w:type="paragraph" w:styleId="Tekstkomentarza">
    <w:name w:val="annotation text"/>
    <w:basedOn w:val="Normalny"/>
    <w:link w:val="TekstkomentarzaZnak"/>
    <w:uiPriority w:val="99"/>
    <w:semiHidden/>
    <w:unhideWhenUsed/>
    <w:rsid w:val="002534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345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53457"/>
    <w:rPr>
      <w:b/>
      <w:bCs/>
    </w:rPr>
  </w:style>
  <w:style w:type="character" w:customStyle="1" w:styleId="TematkomentarzaZnak">
    <w:name w:val="Temat komentarza Znak"/>
    <w:basedOn w:val="TekstkomentarzaZnak"/>
    <w:link w:val="Tematkomentarza"/>
    <w:uiPriority w:val="99"/>
    <w:semiHidden/>
    <w:rsid w:val="00253457"/>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2534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457"/>
    <w:rPr>
      <w:rFonts w:ascii="Tahoma" w:eastAsia="Times New Roman" w:hAnsi="Tahoma" w:cs="Tahoma"/>
      <w:color w:val="000000"/>
      <w:sz w:val="16"/>
      <w:szCs w:val="16"/>
    </w:rPr>
  </w:style>
  <w:style w:type="paragraph" w:styleId="Akapitzlist">
    <w:name w:val="List Paragraph"/>
    <w:aliases w:val="L1,Numerowanie,2 heading,A_wyliczenie,K-P_odwolanie,Akapit z listą5,maz_wyliczenie,opis dzialania,List Paragraph"/>
    <w:basedOn w:val="Normalny"/>
    <w:link w:val="AkapitzlistZnak"/>
    <w:uiPriority w:val="34"/>
    <w:qFormat/>
    <w:rsid w:val="00775E65"/>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uiPriority w:val="34"/>
    <w:locked/>
    <w:rsid w:val="00775E65"/>
    <w:rPr>
      <w:rFonts w:ascii="Times New Roman" w:eastAsia="Times New Roman" w:hAnsi="Times New Roman" w:cs="Times New Roman"/>
      <w:color w:val="000000"/>
      <w:sz w:val="24"/>
    </w:rPr>
  </w:style>
  <w:style w:type="paragraph" w:styleId="Legenda">
    <w:name w:val="caption"/>
    <w:basedOn w:val="Normalny"/>
    <w:next w:val="Normalny"/>
    <w:qFormat/>
    <w:rsid w:val="0051701D"/>
    <w:pPr>
      <w:spacing w:after="0" w:line="240" w:lineRule="auto"/>
      <w:ind w:left="0" w:firstLine="0"/>
      <w:jc w:val="left"/>
    </w:pPr>
    <w:rPr>
      <w:rFonts w:ascii="Courier New" w:hAnsi="Courier New"/>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
     < D o c u m e n t L i n k >  
         < I d > 0 0 0 0 0 0 0 0 - 0 0 0 0 - 0 0 0 0 - 0 0 0 0 - 0 0 0 0 0 0 0 0 0 0 0 0 < / I d >  
         < P o i n t I n T i m e   x s i : n i l = " t r u e " / >  
         < T y p e > D o c u m e n t R e f e r e n c e < / T y p e >  
         < S i g n a t u r e   x s i : t y p e = " L i n k J u d g m e n t S i g n a t u r e " >  
             < I d > 3 6 e 0 7 b 8 2 - d 6 d 8 - 4 c 0 3 - b 6 c b - 1 1 2 7 6 0 a c c 6 c f < / I d >  
             < T y p e > O r z e c z e n i e S y g n a t u r a N i e s t a n d a r d o w a < / T y p e >  
             < S i g n a t u r e > O R . 7 2 1 . 3 . 2 0 2 2 < / S i g n a t u r e >  
             < R e p e r t o r i u m > O R < / R e p e r t o r i u m >  
         < / S i g n a t u r e >  
         < V e r s i o n > 0 < / V e r s i o n >  
         < I n d e x > 0 < / I n d e x >  
         < U n i t / >  
         < H a s T h e s i s > f a l s e < / H a s T h e s i s >  
         < I n c o r r e c t > t r u e < / I n c o r r e c t >  
         < E r r o r M e s s a g e > N i e   z n a l e z i o n o   o r z e c z e n i a   o   p o d a n e j   s y g n a t u r z e . < / E r r o r M e s s a g e >  
         < H y p e r l i n k > f a l s e < / H y p e r l i n k >  
     < / D o c u m e n t L i n k >  
     < D o c u m e n t L i n k >  
         < I d > f f 7 4 e 4 a 7 - 1 3 f 7 - 4 a 1 e - a 0 e 2 - 5 d 5 8 0 2 6 3 0 8 c c < / I d >  
         < P o i n t I n T i m e   x s i : n i l = " t r u e " / >  
         < T y p e > E d i t o r i a l U n i t < / T y p e >  
         < S u b t y p e >  
             < N a m e > U s t a w a < / N a m e >  
             < N r s > 2 6 8 4 3 5 4 5 8 < / N r s >  
         < / S u b t y p e >  
         < S i g n a t u r e   x s i : t y p e = " L i n k A c t S i g n a t u r e " >  
             < I d > 8 6 c e 6 0 d 4 - 7 a 5 c - 4 4 0 e - 9 7 6 a - 1 6 5 1 2 1 b 0 4 8 3 f < / I d >  
             < T y p e > D z i e n n i k U s t a w < / T y p e >  
             < N a m e > P r a w o   z a m � w i e D  p u b l i c z n y c h . < / N a m e >  
             < S y n o n y m N r o > 1 8 9 0 3 8 2 9 < / S y n o n y m N r o >  
             < P u b l i s h e r > D z . U < / P u b l i s h e r >  
             < Y e a r > 2 0 2 1 < / Y e a r >  
             < P o s i t i o n > 1 1 2 9 < / P o s i t i o n >  
             < I s S y n o n y m > t r u e 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    < A r t y k u l > 2 7 5 < / A r t y k u l >  
             < P u n k t > 1 < / P u n k t >  
         < / U n i t >  
         < H a s T h e s i s > f a l s e < / H a s T h e s i s >  
         < P r e v i e w T e x t > A r t . �   2 7 5 .   1 )   w y b i e r a   n a j k o r z y s t n i e j s z   o f e r t   b e z   p r z e p r o w a d z e n i a   n e g o c j a c j i   a l b o < / 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 2 4 f 7 7 0 5 1 - 9 4 7 2 - 4 c 8 5 - 8 b b 1 - b 1 2 c c 4 f 2 f 2 2 d < / I d >  
             < T y p e > D z i e n n i k U s t a w < / T y p e >  
             < N a m e > P r a w o   z a m � w i e D  p u b l i c z n y c h . < / N a m e >  
             < P u b l i s h e r > D z .   U . < / P u b l i s h e r >  
             < Y e a r > 2 0 2 1 < / Y e a r >  
             < P o s i t i o n > 1 1 2 9 < / P o s i t i o n >  
             < I s S y n o n y m > f a l s e 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 e 5 7 9 d e 3 a - b 7 f f - 4 2 f 5 - b 9 d 1 - 3 3 6 9 c 3 1 7 a a c 3 < / I d >  
             < T y p e > D z i e n n i k U s t a w < / T y p e >  
             < N a m e > P r a w o   b u d o w l a n e . < / N a m e >  
             < S y n o n y m N r o > 1 6 7 9 6 1 1 8 < / S y n o n y m N r o >  
             < P u b l i s h e r > D z . U < / P u b l i s h e r >  
             < Y e a r > 2 0 2 1 < / Y e a r >  
             < P o s i t i o n > 2 3 5 1 < / P o s i t i o n >  
             < I s S y n o n y m > t r u e < / I s S y n o n y m >  
         < / S i g n a t u r e >  
         < N r o > 1 6 7 9 6 1 1 8 < / N r o >  
         < V e r s i o n > 3 0 6 0 5 6 3 < / V e r s i o n >  
         < I n d e x > 0 < / I n d e x >  
         < T i t l e > P r a w o   b u d o w l a n e . < / T i t l e >  
         < D o c x L i n k > / f i l e s / d o c x ? f i l e N a m e = p r a w o - b u d o w l a n e . d o c x & a m p ; n r o = 1 6 7 9 6 1 1 8 & a m p ; v e r s i o n = 3 0 6 0 5 6 3 < / D o c x L i n k >  
         < P d f L i n k > / f i l e s / p d f ? f i l e N a m e = d z i e n n i k i / 2 0 2 1 / 2 5 5 9 9 8 4 . p d f < / P d f L i n k >  
         < A u t h o r s / >  
         < M e t a d a t a >  
             < A c t V a l i d i t y > A c t u a l < / A c t V a l i d i t y >  
             < O b j e c t V a l i d i t y > N o n e < / O b j e c t V a l i d i t y >  
             < A n n o u n c e d D a t e > 2 0 2 1 - 1 2 - 2 0 T 0 0 : 0 0 : 0 0 < / A n n o u n c e d D a t e >  
             < A c t E f f e c t i v e D a t e > 1 9 9 5 - 0 1 - 0 1 T 0 0 : 0 0 : 0 0 < / A c t E f f e c t i v e D a t e >  
             < E f f e c t i v e D a t e > 2 0 2 2 - 0 1 - 2 9 T 0 0 : 0 0 : 0 0 < / E f f e c t i v e D a t e >  
             < E x p i r a t i o n D a t e > 2 0 2 9 - 1 2 - 3 1 T 0 0 : 0 0 : 0 0 < / E x p i r a t i o n D a t e >  
             < I s s u e D a t e   x s i : n i l = " t r u e " / >  
         < / M e t a d a t a >  
         < C h a n g e s / >  
         < S h o r t Q u o t e > t . j .   D z .   U .   z   2 0 2 1   r .   p o z .   2 3 5 1   z   p � zn .   z m . < / S h o r t Q u o t e >  
         < F o r m a t t e d C h a n g e s > t . j .   D z .   U .   z   2 0 2 1   r .   p o z .   2 3 5 1 ;   z m . :   D z .   U .   z   2 0 2 1   r .   p o z .   1 9 8 6   o r a z   z   2 0 2 2   r .   p o z .   8 8 . < / F o r m a t t e d C h a n g e s >  
         < U r l > h t t p s : / / s i p . l e x . p l / # / d o c u m e n t / 1 6 7 9 6 1 1 8 / 3 0 6 0 5 6 3 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 2 3 4 8 4 6 5 9 - 2 4 8 6 - 4 1 c 7 - 9 3 3 8 - 0 e 4 2 5 9 1 e 4 8 c c < / 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 5 9 4 f 9 a b 4 - 7 2 4 2 - 4 d 1 7 - 8 1 c 0 - 6 c 6 d 6 b d 2 d c 3 b < / 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 0 d 0 a d f 1 b - 4 6 a e - 4 0 7 6 - b e d d - 5 3 0 9 3 9 f 9 c 1 f 8 < / 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 b d 4 8 9 2 0 0 - 5 a e 4 - 4 0 b 7 - b c f 0 - 8 e f 1 2 1 7 e 9 5 a 5 < / I d >  
         < P o i n t I n T i m e   x s i : n i l = " t r u e " / >  
         < T y p e > E d i t o r i a l U n i t < / T y p e >  
         < S u b t y p e >  
             < N a m e > U s t a w a < / N a m e >  
             < N r s > 2 6 8 4 3 5 4 5 8 < / N r s >  
         < / S u b t y p e >  
         < S i g n a t u r e   x s i : t y p e = " L i n k A c t S i g n a t u r e " >  
             < I d > 7 1 7 3 7 9 8 b - 3 8 f f - 4 e 2 5 - b 7 f f - f 4 1 2 5 6 a d f 9 d 2 < / 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    < A r t y k u l > 1 0 8 a < / A r t y k u l >  
             < U s t e p > 1 < / U s t e p >  
         < / U n i t >  
         < H a s T h e s i s > f a l s e < / H a s T h e s i s >  
         < P r e v i e w T e x t > A r t . �   1 0 8 a .   1 . � P o d a t n i c y ,   k t � r z y   o t r z y m a l i   f a k t u r   z   w y k a z a n   k w o t   p o d a t k u ,   p r z y   d o k o n y w a n i u   p Ba t n o [c i   k w o t y   n a l e |n o [c i   w y n i k a j c e j   z   t e j   f a k t u r y   m o g   z a s t o s o w a   m e c h a n i z m   p o d z i e l o n e j   p Ba t n o [c i . < / 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 0 a 8 5 a 8 5 5 - 4 5 0 3 - 4 4 7 f - 9 a a 3 - c a 0 8 d 8 9 7 6 0 0 e < / 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 a d 8 6 a e 9 f - 5 2 f 3 - 4 2 2 a - 8 4 b e - 8 5 7 7 6 2 c 6 6 8 0 9 < / I d >  
         < P o i n t I n T i m e   x s i : n i l = " t r u e " / >  
         < T y p e > E d i t o r i a l U n i t < / T y p e >  
         < S u b t y p e >  
             < N a m e > U s t a w a < / N a m e >  
             < N r s > 2 6 8 4 3 5 4 5 8 < / N r s >  
         < / S u b t y p e >  
         < S i g n a t u r e   x s i : t y p e = " L i n k A c t S i g n a t u r e " >  
             < I d > a d f 4 3 c f e - c 1 0 a - 4 a b 0 - b 5 e 9 - 8 f d 9 8 3 1 d b a 5 7 < / 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    < A r t y k u l > 9 6 b < / A r t y k u l >  
             < U s t e p > 1 < / U s t e p >  
         < / U n i t >  
         < H a s T h e s i s > f a l s e < / H a s T h e s i s >  
         < P r e v i e w T e x t > A r t . �   9 6 b .   1 . � S z e f   K r a j o w e j   A d m i n i s t r a c j i   S k a r b o w e j   p r o w a d z i   w   p o s t a c i   e l e k t r o n i c z n e j   w y k a z   p o d m i o t � w :  
       1 )   w   o d n i e s i e n i u   d o   k t � r y c h   n a c z e l n i k   u r z d u   s k a r b o w e g o   n i e   d o k o n a B  r e j e s t r a c j i   a l b o   k t � r e   w y k r e [l i B  z   r e j e s t r u   j a k o   p o d a t n i k � w   V A T ;  
       2 )   z a r e j e s t r o w a n y c h   j a k o   p o d a t n i c y   V A T ,   w   t y m   p o d m i o t � w ,   k t � r y c h   r e j e s t r a c j a   j a k o   p o d a t n i k � w   V A T   z o s t a Ba   p r z y w r � c o n a . < / P r e v i e w T e x t >  
         < I n c o r r e c t > f a l s e < / I n c o r r e c t >  
         < H y p e r l i n k > f a l s e < / H y p e r l i n k >  
     < / D o c u m e n t L i n k >  
     < D o c u m e n t L i n k >  
         < I d > 0 0 0 d c 8 e 5 - 7 0 5 a - 4 6 5 0 - 8 2 d 3 - e b 4 a 3 e e 7 0 e 1 6 < / I d >  
         < P o i n t I n T i m e   x s i : n i l = " t r u e " / >  
         < T y p e > E d i t o r i a l U n i t < / T y p e >  
         < S i g n a t u r e   x s i : t y p e = " L i n k A c t S i g n a t u r e " >  
             < I d > 9 0 0 d 9 a e 9 - d 4 0 3 - 4 0 d 5 - 9 f d f - 1 0 7 9 6 2 c b f f 4 0 < / I d >  
             < T y p e > D z i e n n i k U s t a w < / T y p e >  
             < S y n o n y m N r o > 1 7 0 8 6 1 9 8 < / S y n o n y m N r o >  
             < P u b l i s h e r > D z . U < / P u b l i s h e r >  
             < Y e a r > 2 0 2 1 < / Y e a r >  
             < P o s i t i o n > 6 8 5 < / P o s i t i o n >  
             < I s S y n o n y m > t r u e < / I s S y n o n y m >  
         < / S i g n a t u r e >  
         < N r o > 1 7 0 8 6 1 9 8 < / N r o >  
         < V e r s i o n > 0 < / V e r s i o n >  
         < I n d e x > 0 < / I n d e x >  
         < U n i t >  
             < P a r a g r a f > 8 < / P a r a g r a f >  
         < / U n i t >  
         < H a s T h e s i s > f a l s e < / H a s T h e s i s >  
         < P r e v i e w T e x t / >  
         < I n c o r r e c t > t r u e < / I n c o r r e c t >  
         < E r r o r M e s s a g e > J e d n o s t k a   n i e   i s t n i e j e . < / E r r o r M e s s a g e > 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 9 0 f 1 5 9 a 5 - 0 7 4 d - 4 0 f 7 - a 0 8 6 - b 4 f 6 d 0 8 1 f 6 f 5 < / 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 e 5 0 3 8 3 c 7 - 5 0 d e - 4 3 c a - 9 4 0 5 - e a f b e 3 4 8 6 7 7 e < / I d >  
         < P o i n t I n T i m e   x s i : n i l = " t r u e " / >  
         < T y p e > E d i t o r i a l U n i t < / T y p e >  
         < S i g n a t u r e   x s i : t y p e = " L i n k A c t S i g n a t u r e " >  
             < I d > 3 a 0 e 1 3 7 2 - 4 7 7 2 - 4 9 f 2 - b 2 9 6 - 6 7 b a 8 a 3 8 5 8 9 f < / I d >  
             < T y p e > D z i e n n i k U s t a w < / T y p e >  
             < N a m e > P o d a t e k   o d   t o w a r � w   i   u s Bu g . < / N a m e >  
             < S y n o n y m N r o > 1 7 0 8 6 1 9 8 < / S y n o n y m N r o >  
             < P u b l i s h e r > D z . U < / P u b l i s h e r >  
             < Y e a r > 2 0 2 1 < / Y e a r >  
             < P o s i t i o n > 6 8 5 < / P o s i t i o n >  
             < I s S y n o n y m > t r u e < / I s S y n o n y m >  
         < / S i g n a t u r e >  
         < N r o > 1 7 0 8 6 1 9 8 < / N r o >  
         < V e r s i o n > 0 < / V e r s i o n >  
         < I n d e x > 0 < / I n d e x >  
         < U n i t >  
             < U s t e p > 4 < / U s t e p >  
         < / U n i t >  
         < H a s T h e s i s > f a l s e < / H a s T h e s i s >  
         < P r e v i e w T e x t / >  
         < I n c o r r e c t > t r u e < / I n c o r r e c t >  
         < E r r o r M e s s a g e > J e d n o s t k a   n i e   i s t n i e j e . < / E r r o r M e s s a g e >  
         < H y p e r l i n k > f a l s e < / H y p e r l i n k >  
     < / D o c u m e n t L i n k >  
     < D o c u m e n t L i n k >  
         < I d > e 5 0 3 8 3 c 7 - 5 0 d e - 4 3 c a - 9 4 0 5 - e a f b e 3 4 8 6 7 7 e < / I d >  
         < P o i n t I n T i m e   x s i : n i l = " t r u e " / >  
         < T y p e > E d i t o r i a l U n i t < / T y p e >  
         < S i g n a t u r e   x s i : t y p e = " L i n k A c t S i g n a t u r e " >  
             < I d > 3 a 0 e 1 3 7 2 - 4 7 7 2 - 4 9 f 2 - b 2 9 6 - 6 7 b a 8 a 3 8 5 8 9 f < / I d >  
             < T y p e > D z i e n n i k U s t a w < / T y p e >  
             < N a m e > P o d a t e k   o d   t o w a r � w   i   u s Bu g . < / N a m e >  
             < S y n o n y m N r o > 1 7 0 8 6 1 9 8 < / S y n o n y m N r o >  
             < P u b l i s h e r > D z . U < / P u b l i s h e r >  
             < Y e a r > 2 0 2 1 < / Y e a r >  
             < P o s i t i o n > 6 8 5 < / P o s i t i o n >  
             < I s S y n o n y m > t r u e < / I s S y n o n y m >  
         < / S i g n a t u r e >  
         < N r o > 1 7 0 8 6 1 9 8 < / N r o >  
         < V e r s i o n > 0 < / V e r s i o n >  
         < I n d e x > 1 < / I n d e x >  
         < U n i t >  
             < U s t e p > 5 < / U s t e p >  
         < / U n i t >  
         < H a s T h e s i s > f a l s e < / H a s T h e s i s >  
         < P r e v i e w T e x t / >  
         < I n c o r r e c t > t r u e < / I n c o r r e c t >  
         < E r r o r M e s s a g e > J e d n o s t k a   n i e   i s t n i e j e . < / E r r o r M e s s a g e >  
         < H y p e r l i n k > f a l s e < / H y p e r l i n k >  
     < / D o c u m e n t L i n k >  
     < D o c u m e n t L i n k >  
         < I d > e 5 0 3 8 3 c 7 - 5 0 d e - 4 3 c a - 9 4 0 5 - e a f b e 3 4 8 6 7 7 e < / I d >  
         < P o i n t I n T i m e   x s i : n i l = " t r u e " / >  
         < T y p e > E d i t o r i a l U n i t < / T y p e >  
         < S u b t y p e >  
             < N a m e > U s t a w a < / N a m e >  
             < N r s > 2 6 8 4 3 5 4 5 8 < / N r s >  
         < / S u b t y p e >  
         < S i g n a t u r e   x s i : t y p e = " L i n k A c t S i g n a t u r e " >  
             < I d > 3 a 0 e 1 3 7 2 - 4 7 7 2 - 4 9 f 2 - b 2 9 6 - 6 7 b a 8 a 3 8 5 8 9 f < / 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 2 < / 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    < A r t y k u l > 1 0 8 a < / A r t y k u l >  
             < U s t e p > 1 < / U s t e p >  
         < / U n i t >  
         < H a s T h e s i s > f a l s e < / H a s T h e s i s >  
         < P r e v i e w T e x t > A r t . �   1 0 8 a .   1 . � P o d a t n i c y ,   k t � r z y   o t r z y m a l i   f a k t u r   z   w y k a z a n   k w o t   p o d a t k u ,   p r z y   d o k o n y w a n i u   p Ba t n o [c i   k w o t y   n a l e |n o [c i   w y n i k a j c e j   z   t e j   f a k t u r y   m o g   z a s t o s o w a   m e c h a n i z m   p o d z i e l o n e j   p Ba t n o [c i . < / 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 5 b a d 9 3 e 3 - 0 1 2 6 - 4 8 6 2 - 9 f 8 9 - a 9 4 b 1 f 2 6 c 4 7 2 < / 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 9 5 9 7 e 3 9 f - 8 c 1 e - 4 2 e e - 8 e e 5 - 2 7 a f 3 f 1 2 4 0 9 d < / I d >  
         < P o i n t I n T i m e   x s i : n i l = " t r u e " / >  
         < T y p e > E d i t o r i a l U n i t < / T y p e >  
         < S u b t y p e >  
             < N a m e > U s t a w a < / N a m e >  
             < N r s > 2 6 8 4 3 5 4 5 8 < / N r s >  
         < / S u b t y p e >  
         < S i g n a t u r e   x s i : t y p e = " L i n k A c t S i g n a t u r e " >  
             < I d > c c 3 6 9 0 0 b - 5 e 8 2 - 4 7 a f - 8 e 8 a - 6 8 8 c 3 a c 6 3 7 9 a < / 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    < A r t y k u l > 9 6 b < / A r t y k u l >  
             < U s t e p > 1 < / U s t e p >  
         < / U n i t >  
         < H a s T h e s i s > f a l s e < / H a s T h e s i s >  
         < P r e v i e w T e x t > A r t . �   9 6 b .   1 . � S z e f   K r a j o w e j   A d m i n i s t r a c j i   S k a r b o w e j   p r o w a d z i   w   p o s t a c i   e l e k t r o n i c z n e j   w y k a z   p o d m i o t � w :  
       1 )   w   o d n i e s i e n i u   d o   k t � r y c h   n a c z e l n i k   u r z d u   s k a r b o w e g o   n i e   d o k o n a B  r e j e s t r a c j i   a l b o   k t � r e   w y k r e [l i B  z   r e j e s t r u   j a k o   p o d a t n i k � w   V A T ;  
       2 )   z a r e j e s t r o w a n y c h   j a k o   p o d a t n i c y   V A T ,   w   t y m   p o d m i o t � w ,   k t � r y c h   r e j e s t r a c j a   j a k o   p o d a t n i k � w   V A T   z o s t a Ba   p r z y w r � c o n a . < / 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 c d 2 a a 0 d d - c 4 3 3 - 4 4 b 3 - 9 b e 8 - 7 2 2 3 1 2 e 5 1 2 b 6 < / 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 0 5 d 8 f 4 a d - 7 a b 0 - 4 1 7 d - b 1 4 8 - 5 7 0 1 1 8 2 c 7 d 0 f < / 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 0 c 5 0 2 d e 7 - 5 5 9 1 - 4 5 6 9 - b 4 6 5 - 9 3 5 2 2 1 9 0 c 2 1 7 < / 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 8 b a 7 f c 9 a - 7 3 8 8 - 4 d e a - 8 c 0 9 - b d b f e f d a 8 9 3 b < / I d >  
             < T y p e > D z i e n n i k U s t a w < / T y p e >  
             < N a m e > P o d a t e k   o d   t o w a r � w   i   u s Bu g . < / N a m e >  
             < S y n o n y m N r o > 1 7 0 8 6 1 9 8 < / S y n o n y m N r o >  
             < P u b l i s h e r > D z . U < / P u b l i s h e r >  
             < Y e a r > 2 0 2 1 < / Y e a r >  
             < P o s i t i o n > 6 8 5 < / P o s i t i o n >  
             < I s S y n o n y m > t r u e < / I s S y n o n y m >  
         < / S i g n a t u r e >  
         < N r o > 1 7 0 8 6 1 9 8 < / N r o >  
         < V e r s i o n > 3 0 6 6 3 7 3 < / V e r s i o n >  
         < I n d e x > 0 < / I n d e x >  
         < T i t l e > P o d a t e k   o d   t o w a r � w   i   u s Bu g . < / T i t l e >  
         < D o c x L i n k > / f i l e s / d o c x ? f i l e N a m e = p o d a t e k - o d - t o w a r o w - i - u s l u g . d o c x & a m p ; n r o = 1 7 0 8 6 1 9 8 & a m p ; v e r s i o n = 3 0 6 6 3 7 3 < / D o c x L i n k >  
         < P d f L i n k > / f i l e s / p d f ? f i l e N a m e = d z i e n n i k i / 2 0 2 1 / 2 4 7 7 0 1 4 . p d f < / P d f L i n k >  
         < A u t h o r s / >  
         < M e t a d a t a >  
             < A c t V a l i d i t y > A c t u a l < / A c t V a l i d i t y >  
             < O b j e c t V a l i d i t y > N o n e < / O b j e c t V a l i d i t y >  
             < A n n o u n c e d D a t e > 2 0 2 1 - 0 4 - 1 4 T 0 0 : 0 0 : 0 0 < / A n n o u n c e d D a t e >  
             < A c t E f f e c t i v e D a t e > 2 0 0 4 - 0 4 - 2 0 T 0 0 : 0 0 : 0 0 < / A c t E f f e c t i v e D a t e >  
             < E f f e c t i v e D a t e > 2 0 2 2 - 0 2 - 0 1 T 0 0 : 0 0 : 0 0 < / E f f e c t i v e D a t e >  
             < E x p i r a t i o n D a t e > 2 0 2 2 - 0 6 - 3 0 T 0 0 : 0 0 : 0 0 < / E x p i r a t i o n D a t e >  
             < I s s u e D a t e   x s i : n i l = " t r u e " / >  
         < / M e t a d a t a >  
         < C h a n g e s / >  
         < S h o r t Q u o t e > t . j .   D z .   U .   z   2 0 2 1   r .   p o z .   6 8 5   z   p � zn .   z m . < / S h o r t Q u o t e >  
         < F o r m a t t e d C h a n g e s > t . j .   D z .   U .   z   2 0 2 1   r .   p o z .   6 8 5 ;   z m . :   D z .   U .   z   2 0 2 0   r .   p o z .   2 3 2 0   i   p o z .   2 4 1 9 ,   z   2 0 2 1   r .   p o z .   6 9 4 ,   p o z .   8 0 2 ,   p o z .   1 1 6 3 ,   p o z .   1 2 4 3 ,   p o z .   1 5 9 8 ,   p o z .   1 6 2 6 ,   p o z .   2 0 7 6 ,   p o z .   2 1 0 5   i   p o z .   2 4 2 7   o r a z   z   2 0 2 2   r .   p o z .   1 9 6 . < / F o r m a t t e d C h a n g e s >  
         < U r l > h t t p s : / / s i p . l e x . p l / # / d o c u m e n t / 1 7 0 8 6 1 9 8 / 3 0 6 6 3 7 3 < / U r l >  
         < U n i t / >  
         < H a s T h e s i s > f a l s e < / H a s T h e s i s >  
         < P r e v i e w T e x t / >  
         < I n c o r r e c t > f a l s e < / I n c o r r e c t >  
         < H y p e r l i n k > f a l s e < / H y p e r l i n k >  
     < / D o c u m e n t L i n k >  
     < D o c u m e n t L i n k >  
         < I d > 2 a a 8 7 2 2 b - e a 1 e - 4 c 2 7 - a d d 5 - 2 d 7 b 1 d b 7 2 e b b < / I d >  
         < P o i n t I n T i m e   x s i : n i l = " t r u e " / >  
         < T y p e > E d i t o r i a l U n i t < / T y p e >  
         < S u b t y p e >  
             < N a m e > U s t a w a < / N a m e >  
             < N r s > 2 6 8 4 3 5 4 5 8 < / N r s >  
         < / S u b t y p e >  
         < S i g n a t u r e   x s i : t y p e = " L i n k A c t S i g n a t u r e " >  
             < I d > c 4 b 7 b 1 8 b - e a 3 6 - 4 6 c 0 - b c 7 a - 1 4 0 0 b d 3 f d e 8 2 < / I d >  
             < T y p e > D z i e n n i k U s t a w < / T y p e >  
             < N a m e > K o d e k s   c y w i l n y . < / N a m e >  
             < S y n o n y m N r o > 1 6 7 8 5 9 9 6 < / S y n o n y m N r o >  
             < P u b l i s h e r > D z . U < / P u b l i s h e r >  
             < Y e a r > 2 0 2 0 < / Y e a r >  
             < P o s i t i o n > 1 7 4 0 < / P o s i t i o n >  
             < I s S y n o n y m > t r u e < / I s S y n o n y m >  
         < / S i g n a t u r e >  
         < N r o > 1 6 7 8 5 9 9 6 < / N r o >  
         < V e r s i o n > 2 9 7 9 7 3 9 < / V e r s i o n >  
         < I n d e x > 0 < / I n d e x >  
         < T i t l e > K o d e k s   c y w i l n y . < / T i t l e >  
         < D o c x L i n k > / f i l e s / d o c x ? f i l e N a m e = k o d e k s - c y w i l n y . d o c x & a m p ; n r o = 1 6 7 8 5 9 9 6 & a m p ; v e r s i o n = 2 9 7 9 7 3 9 < / D o c x L i n k >  
         < P d f L i n k > / f i l e s / p d f ? f i l e N a m e = d z i e n n i k i / 2 0 2 0 / 2 4 0 7 7 5 8 . p d f < / P d f L i n k >  
         < A u t h o r s / >  
         < M e t a d a t a >  
             < A c t V a l i d i t y > A c t u a l < / A c t V a l i d i t y >  
             < O b j e c t V a l i d i t y > N o n e < / O b j e c t V a l i d i t y >  
             < A n n o u n c e d D a t e > 2 0 2 0 - 1 0 - 0 8 T 0 0 : 0 0 : 0 0 < / A n n o u n c e d D a t e >  
             < A c t E f f e c t i v e D a t e > 1 9 6 5 - 0 1 - 0 1 T 0 0 : 0 0 : 0 0 < / A c t E f f e c t i v e D a t e >  
             < E f f e c t i v e D a t e > 2 0 2 1 - 1 0 - 0 5 T 0 0 : 0 0 : 0 0 < / E f f e c t i v e D a t e >  
             < E x p i r a t i o n D a t e > 2 0 2 2 - 0 6 - 2 9 T 0 0 : 0 0 : 0 0 < / E x p i r a t i o n D a t e >  
             < I s s u e D a t e   x s i : n i l = " t r u e " / >  
         < / M e t a d a t a >  
         < C h a n g e s / >  
         < S h o r t Q u o t e > t . j .   D z .   U .   z   2 0 2 0   r .   p o z .   1 7 4 0   z   p � zn .   z m . < / S h o r t Q u o t e >  
         < F o r m a t t e d C h a n g e s > t . j .   D z .   U .   z   2 0 2 0   r .   p o z .   1 7 4 0 ;   z m . :   D z .   U .   z   2 0 1 9   r .   p o z .   1 4 9 5 ,   z   2 0 2 0   r .   p o z .   2 3 2 0   o r a z   z   2 0 2 1   r .   p o z .   1 5 0 9 . < / F o r m a t t e d C h a n g e s >  
         < U r l > h t t p s : / / s i p . l e x . p l / # / d o c u m e n t / 1 6 7 8 5 9 9 6 / 2 9 7 9 7 3 9 < / U r l >  
         < U n i t >  
             < A r t y k u l > 5 1 8 < / A r t y k u l >  
         < / U n i t >  
         < H a s T h e s i s > f a l s e < / H a s T h e s i s >  
         < P r e v i e w T e x t > A r t . �   5 1 8 . �   [ W s t p i e n i e   w   p r a w a   w i e r z y c i e l a ]  
 � �   1 . � O s o b a   t r z e c i a ,   k t � r a   s p Ba c a   w i e r z y c i e l a ,   n a b y w a   s p Ba c o n   w i e r z y t e l n o [  d o   w y s o k o [c i   d o k o n a n e j   z a p Ba t y :  
       1 )   j e |e l i   p Ba c i   c u d z y   d Bu g ,   z a   k t � r y   j e s t   o d p o w i e d z i a l n a   o s o b i [c i e   a l b o   p e w n y m i   p r z e d m i o t a m i   m a j t k o w y m i ;  
       2 )   j e |e l i   p r z y s Bu g u j e   j e j   p r a w o ,   p r z e d   k t � r y m   s p Ba c o n a   w i e r z y t e l n o [  m a   p i e r w s z e Ds t w o   z a s p o k o j e n i a ;  
       3 )   j e |e l i   d z i a Ba   z a   z g o d   d Bu |n i k a   w   c e l u   w s t p i e n i a   w   p r a w a   w i e r z y c i e l a ;   z g o d a   d Bu |n i k a   p o w i n n a   b y   p o d   n i e w a |n o [c i   w y r a |o n a   n a   p i [m i e ;  
       4 )   j e |e l i   t o   p r z e w i d u j   p r z e p i s y   s z c z e g � l n e .  
 � �   2 . � W   w y p a d k a c h   p o w y |s z y c h   w i e r z y c i e l   n i e   m o |e   o d m � w i   p r z y j c i a   [w i a d c z e n i a ,   k t � r e   j e s t   j u |  w y m a g a l n e .  
 � �   3 . � J e |e l i   w i e r z y c i e l   z o s t a B  s p Ba c o n y   p r z e z   o s o b   t r z e c i   t y l k o   w   c z [c i ,   p r z y s Bu g u j e   m u   c o   d o   p o z o s t a Be j   c z [c i   p i e r w s z e Ds t w o   z a s p o k o j e n i a   p r z e d   w i e r z y t e l n o [c i ,   k t � r a   p r z e s z Ba   n a   o s o b   t r z e c i   w s k u t e k   z a p Ba t y   c z [c i o w e j . < / P r e v i e w T e x t >  
         < I n c o r r e c t > f a l s e < / I n c o r r e c t >  
         < H y p e r l i n k > f a l s e < / H y p e r l i n k >  
     < / D o c u m e n t L i n k >  
     < D o c u m e n t L i n k >  
         < I d > a 4 0 7 3 2 0 4 - c 0 3 2 - 4 6 d f - a 5 8 c - 2 3 5 a 5 0 7 7 d e b e < / I d >  
         < P o i n t I n T i m e   x s i : n i l = " t r u e " / >  
         < T y p e > E d i t o r i a l U n i t < / T y p e >  
         < S u b t y p e >  
             < N a m e > U s t a w a < / N a m e >  
             < N r s > 2 6 8 4 3 5 4 5 8 < / N r s >  
         < / S u b t y p e >  
         < S i g n a t u r e   x s i : t y p e = " L i n k A c t S i g n a t u r e " >  
             < I d > 6 2 5 5 5 a 0 8 - 6 5 b b - 4 4 d 3 - 8 c d 5 - 3 4 3 9 f 0 a 7 7 4 1 3 < / I d >  
             < T y p e > D z i e n n i k U s t a w < / T y p e >  
             < N a m e > P r a w o   z a m � w i e D  p u b l i c z n y c h . < / N a m e >  
             < S y n o n y m N r o > 1 8 9 0 3 8 2 9 < / S y n o n y m N r o >  
             < P u b l i s h e r > D z . U < / P u b l i s h e r >  
             < Y e a r > 2 0 2 1 < / Y e a r >  
             < P o s i t i o n > 1 1 2 9 < / P o s i t i o n >  
             < I s S y n o n y m > t r u e 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    < A r t y k u l > 4 5 6 < / A r t y k u l >  
         < / U n i t >  
         < H a s T h e s i s > f a l s e < / H a s T h e s i s >  
         < P r e v i e w T e x t > A r t . �   4 5 6 . �   [ P r z e s Ba n k i   o d s t p i e n i a   o d   u m o w y ]  
 1 . � Z a m a w i a j c y   m o |e   o d s t p i   o d   u m o w y :  
       1 )   w   t e r m i n i e   3 0   d n i   o d   d n i a   p o w z i c i a   w i a d o m o [c i   o   z a i s t n i e n i u   i s t o t n e j   z m i a n y   o k o l i c z n o [c i   p o w o d u j c e j ,   |e   w y k o n a n i e   u m o w y   n i e   l e |y   w   i n t e r e s i e   p u b l i c z n y m ,   c z e g o   n i e   m o |n a   b y Bo   p r z e w i d z i e   w   c h w i l i   z a w a r c i a   u m o w y ,   l u b   d a l s z e   w y k o n y w a n i e   u m o w y   m o |e   z a g r o z i   p o d s t a w o w e m u   i n t e r e s o w i   b e z p i e c z e Ds t w a   p a Ds t w a   l u b   b e z p i e c z e Ds t w u   p u b l i c z n e m u ;  
       2 )   j e |e l i   z a c h o d z i   c o   n a j m n i e j   j e d n a   z   n a s t p u j c y c h   o k o l i c z n o [c i :  
             a )   d o k o n a n o   z m i a n y   u m o w y   z   n a r u s z e n i e m   a r t .   4 5 4   i   a r t .   4 5 5 ,  
             b )   w y k o n a w c a   w   c h w i l i   z a w a r c i a   u m o w y   p o d l e g a B  w y k l u c z e n i u   n a   p o d s t a w i e   a r t .   1 0 8 ,  
             c )   T r y b u n a B  S p r a w i e d l i w o [c i   U n i i   E u r o p e j s k i e j   s t w i e r d z i B,   w   r a m a c h   p r o c e d u r y   p r z e w i d z i a n e j   w   a r t .   2 5 8   T r a k t a t u   o   f u n k c j o n o w a n i u   U n i i   E u r o p e j s k i e j ,   |e   R z e c z p o s p o l i t a   P o l s k a   u c h y b i Ba   z o b o w i z a n i o m ,   k t � r e   c i |  n a   n i e j   n a   m o c y   T r a k t a t � w ,   d y r e k t y w y   2 0 1 4 / 2 4 / U E ,   d y r e k t y w y   2 0 1 4 / 2 5 / U E   i   d y r e k t y w y   2 0 0 9 / 8 1 / W E ,   z   u w a g i   n a   t o ,   |e   z a m a w i a j c y   u d z i e l i B  z a m � w i e n i a   z   n a r u s z e n i e m   p r a w a   U n i i   E u r o p e j s k i e j .  
 2 . � W   p r z y p a d k u ,   o   k t � r y m   m o w a   w   u s t .   1   p k t   2   l i t .   a ,   z a m a w i a j c y   o d s t p u j e   o d   u m o w y   w   c z [c i ,   k t � r e j   z m i a n a   d o t y c z y .  
 3 . � W   p r z y p a d k a c h ,   o   k t � r y c h   m o w a   w   u s t .   1 ,   w y k o n a w c a   m o |e   |d a   w y Bc z n i e   w y n a g r o d z e n i a   n a l e |n e g o   z   t y t u Bu   w y k o n a n i a   c z [c i   u m o w y . < / 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 a c 8 0 6 6 0 8 - 7 b 8 a - 4 b f 7 - 8 d a 8 - c f f 4 9 4 e 8 8 f b d < / I d >  
             < T y p e > D z i e n n i k U s t a w < / T y p e >  
             < N a m e > K o d e k s   c y w i l n y . < / N a m e >  
             < S y n o n y m N r o > 1 6 7 8 5 9 9 6 < / S y n o n y m N r o >  
             < P u b l i s h e r > D z . U < / P u b l i s h e r >  
             < Y e a r > 2 0 2 0 < / Y e a r >  
             < P o s i t i o n > 1 7 4 0 < / P o s i t i o n >  
             < I s S y n o n y m > t r u e < / I s S y n o n y m >  
         < / S i g n a t u r e >  
         < N r o > 1 6 7 8 5 9 9 6 < / N r o >  
         < V e r s i o n > 2 9 7 9 7 3 9 < / V e r s i o n >  
         < I n d e x > 0 < / I n d e x >  
         < T i t l e > K o d e k s   c y w i l n y . < / T i t l e >  
         < D o c x L i n k > / f i l e s / d o c x ? f i l e N a m e = k o d e k s - c y w i l n y . d o c x & a m p ; n r o = 1 6 7 8 5 9 9 6 & a m p ; v e r s i o n = 2 9 7 9 7 3 9 < / D o c x L i n k >  
         < P d f L i n k > / f i l e s / p d f ? f i l e N a m e = d z i e n n i k i / 2 0 2 0 / 2 4 0 7 7 5 8 . p d f < / P d f L i n k >  
         < A u t h o r s / >  
         < M e t a d a t a >  
             < A c t V a l i d i t y > A c t u a l < / A c t V a l i d i t y >  
             < O b j e c t V a l i d i t y > N o n e < / O b j e c t V a l i d i t y >  
             < A n n o u n c e d D a t e > 2 0 2 0 - 1 0 - 0 8 T 0 0 : 0 0 : 0 0 < / A n n o u n c e d D a t e >  
             < A c t E f f e c t i v e D a t e > 1 9 6 5 - 0 1 - 0 1 T 0 0 : 0 0 : 0 0 < / A c t E f f e c t i v e D a t e >  
             < E f f e c t i v e D a t e > 2 0 2 1 - 1 0 - 0 5 T 0 0 : 0 0 : 0 0 < / E f f e c t i v e D a t e >  
             < E x p i r a t i o n D a t e > 2 0 2 2 - 0 6 - 2 9 T 0 0 : 0 0 : 0 0 < / E x p i r a t i o n D a t e >  
             < I s s u e D a t e   x s i : n i l = " t r u e " / >  
         < / M e t a d a t a >  
         < C h a n g e s / >  
         < S h o r t Q u o t e > t . j .   D z .   U .   z   2 0 2 0   r .   p o z .   1 7 4 0   z   p � zn .   z m . < / S h o r t Q u o t e >  
         < F o r m a t t e d C h a n g e s > t . j .   D z .   U .   z   2 0 2 0   r .   p o z .   1 7 4 0 ;   z m . :   D z .   U .   z   2 0 1 9   r .   p o z .   1 4 9 5 ,   z   2 0 2 0   r .   p o z .   2 3 2 0   o r a z   z   2 0 2 1   r .   p o z .   1 5 0 9 . < / F o r m a t t e d C h a n g e s >  
         < U r l > h t t p s : / / s i p . l e x . p l / # / d o c u m e n t / 1 6 7 8 5 9 9 6 / 2 9 7 9 7 3 9 < / 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 1 a 2 7 b 1 e b - f 5 6 7 - 4 7 b 5 - 9 4 6 2 - 1 6 f 9 f 9 e 7 4 d 4 6 < / I d >  
             < T y p e > D z i e n n i k U s t a w < / T y p e >  
             < N a m e > P r a w o   z a m � w i e D  p u b l i c z n y c h . < / N a m e >  
             < S y n o n y m N r o > 1 8 9 0 3 8 2 9 < / S y n o n y m N r o >  
             < P u b l i s h e r > D z . U < / P u b l i s h e r >  
             < Y e a r > 2 0 2 1 < / Y e a r >  
             < P o s i t i o n > 1 1 2 9 < / P o s i t i o n >  
             < I s S y n o n y m > t r u e 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H a s T h e s i s > f a l s e < / H a s T h e s i s >  
         < P r e v i e w T e x t / >  
         < I n c o r r e c t > f a l s e < / I n c o r r e c t >  
         < H y p e r l i n k > f a l s e < / H y p e r l i n k >  
     < / D o c u m e n t L i n k >  
     < D o c u m e n t L i n k >  
         < I d > 8 3 b 8 d 0 8 4 - c a 3 4 - 4 d 8 c - 8 2 1 1 - 9 2 b b b 0 b 5 3 f c a < / I d >  
         < P o i n t I n T i m e   x s i : n i l = " t r u e " / >  
         < T y p e > E d i t o r i a l U n i t < / T y p e >  
         < S i g n a t u r e   x s i : t y p e = " L i n k A c t S i g n a t u r e " >  
             < I d > c f 5 9 6 3 8 6 - 5 2 5 5 - 4 6 8 4 - a 6 e 8 - 7 9 5 e 1 3 1 2 a 7 4 4 < / I d >  
             < T y p e > D z i e n n i k U s t a w < / T y p e >  
             < S y n o n y m N r o > 1 6 7 8 9 2 7 4 < / S y n o n y m N r o >  
             < P u b l i s h e r > D z . U < / P u b l i s h e r >  
             < Y e a r > 2 0 2 0 < / Y e a r >  
             < P o s i t i o n > 1 3 2 0 < / P o s i t i o n >  
             < I s S y n o n y m > t r u e < / I s S y n o n y m >  
         < / S i g n a t u r e >  
         < N r o > 1 6 7 8 9 2 7 4 < / N r o >  
         < V e r s i o n > 0 < / V e r s i o n >  
         < I n d e x > 0 < / I n d e x >  
         < U n i t >  
             < P a r a g r a f > 1 < / P a r a g r a f >  
             < U s t e p > 2 < / U s t e p >  
         < / U n i t >  
         < H a s T h e s i s > f a l s e < / H a s T h e s i s >  
         < P r e v i e w T e x t / >  
         < I n c o r r e c t > t r u e < / I n c o r r e c t >  
         < E r r o r M e s s a g e > J e d n o s t k a   n i e   i s t n i e j e . < / E r r o r M e s s a g e > 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 9 f 0 5 7 d 7 5 - 3 1 e 1 - 4 2 f b - 8 d a e - a 6 5 3 9 0 f b 7 d 5 d < / I d >  
             < T y p e > D z i e n n i k U s t a w < / T y p e >  
             < N a m e > K o d e k s   p r a c y . < / N a m e >  
             < P u b l i s h e r > D z .   U . < / P u b l i s h e r >  
             < Y e a r > 2 0 2 0 < / Y e a r >  
             < P o s i t i o n > 1 3 2 0 < / P o s i t i o n >  
             < I s S y n o n y m > f a l s e < / I s S y n o n y m >  
         < / S i g n a t u r e >  
         < N r o > 1 6 7 8 9 2 7 4 < / N r o >  
         < V e r s i o n > 2 9 5 7 4 3 9 < / V e r s i o n >  
         < I n d e x > 0 < / I n d e x >  
         < T i t l e > K o d e k s   p r a c y . < / T i t l e >  
         < D o c x L i n k > / f i l e s / d o c x ? f i l e N a m e = k o d e k s - p r a c y . d o c x & a m p ; n r o = 1 6 7 8 9 2 7 4 & a m p ; v e r s i o n = 2 9 5 7 4 3 9 < / D o c x L i n k >  
         < P d f L i n k > / f i l e s / p d f ? f i l e N a m e = d z i e n n i k i / 2 0 2 0 / 2 3 8 9 2 4 6 . p d f < / P d f L i n k >  
         < A u t h o r s / >  
         < M e t a d a t a >  
             < A c t V a l i d i t y > A c t u a l < / A c t V a l i d i t y >  
             < O b j e c t V a l i d i t y > N o n e < / O b j e c t V a l i d i t y >  
             < A n n o u n c e d D a t e > 2 0 2 0 - 0 7 - 3 0 T 0 0 : 0 0 : 0 0 < / A n n o u n c e d D a t e >  
             < A c t E f f e c t i v e D a t e > 1 9 7 5 - 0 1 - 0 1 T 0 0 : 0 0 : 0 0 < / A c t E f f e c t i v e D a t e >  
             < E f f e c t i v e D a t e > 2 0 2 1 - 1 2 - 0 1 T 0 0 : 0 0 : 0 0 < / E f f e c t i v e D a t e >  
             < E x p i r a t i o n D a t e   x s i : n i l = " t r u e " / >  
             < I s s u e D a t e   x s i : n i l = " t r u e " / >  
         < / M e t a d a t a >  
         < C h a n g e s / >  
         < S h o r t Q u o t e > t . j .   D z .   U .   z   2 0 2 0   r .   p o z .   1 3 2 0   z   p � zn .   z m . < / S h o r t Q u o t e >  
         < F o r m a t t e d C h a n g e s > t . j .   D z .   U .   z   2 0 2 0   r .   p o z .   1 3 2 0 ;   z m . :   D z .   U .   z   2 0 1 8   r .   p o z .   2 4 3 2   o r a z   z   2 0 2 1   r .   p o z .   1 1 6 2 . < / F o r m a t t e d C h a n g e s >  
         < U r l > h t t p s : / / s i p . l e x . p l / # / d o c u m e n t / 1 6 7 8 9 2 7 4 / 2 9 5 7 4 3 9 < / U r l >  
         < U n i t / >  
         < H a s T h e s i s > f a l s e < / H a s T h e s i s >  
         < P r e v i e w T e x t / >  
         < I n c o r r e c t > f a l s e < / I n c o r r e c t >  
         < H y p e r l i n k > f a l s e < / H y p e r l i n k >  
     < / D o c u m e n t L i n k >  
     < D o c u m e n t L i n k >  
         < I d > c 9 6 9 8 b e 9 - 8 3 4 2 - 4 6 2 3 - b 4 c 8 - 2 3 1 3 8 d 5 e c e 6 8 < / I d >  
         < P o i n t I n T i m e   x s i : n i l = " t r u e " / >  
         < T y p e > E d i t o r i a l U n i t < / T y p e >  
         < S i g n a t u r e   x s i : t y p e = " L i n k A c t S i g n a t u r e " >  
             < I d > 7 0 9 9 6 4 4 6 - 0 7 4 d - 4 7 3 a - 8 d 1 5 - 1 4 c a b a 7 d 6 7 4 4 < / I d >  
             < T y p e > A k t P r a w a E u r o p e j s k i e g o < / T y p e >  
             < S y n o n y m N r o > 6 8 6 3 6 6 9 0 < / S y n o n y m N r o >  
             < P u b l i s h e r > D z . U . U E . L < / P u b l i s h e r >  
             < P u b l i s h e r P a r t 1 > D z . U < / P u b l i s h e r P a r t 1 >  
             < P u b l i s h e r P a r t 2 > U E . L < / P u b l i s h e r P a r t 2 >  
             < Y e a r > 2 0 1 6 < / Y e a r >  
             < N u m b e r > 1 1 9 < / N u m b e r >  
             < P o s i t i o n > 1 < / P o s i t i o n >  
             < I s S y n o n y m > t r u e < / I s S y n o n y m >  
         < / S i g n a t u r e >  
         < N r o > 6 8 6 3 6 6 9 0 < / N r o >  
         < V e r s i o n > 0 < / V e r s i o n >  
         < I n d e x > 0 < / I n d e x >  
         < U n i t >  
             < P a r a g r a f > 1 7 < / P a r a g r a f >  
         < / U n i t >  
         < H a s T h e s i s > f a l s e < / H a s T h e s i s >  
         < P r e v i e w T e x t / >  
         < I n c o r r e c t > t r u e < / I n c o r r e c t >  
         < E r r o r M e s s a g e > J e d n o s t k a   n i e   i s t n i e j e . < / E r r o r M e s s a g e >  
         < H y p e r l i n k > f a l s e < / H y p e r l i n k >  
     < / D o c u m e n t L i n k >  
     < D o c u m e n t L i n k >  
         < I d > 0 0 0 0 0 0 0 0 - 0 0 0 0 - 0 0 0 0 - 0 0 0 0 - 0 0 0 0 0 0 0 0 0 0 0 0 < / I d >  
         < P o i n t I n T i m e   x s i : n i l = " t r u e " / >  
         < T y p e > D o c u m e n t R e f e r e n c e < / T y p e >  
         < S u b t y p e >  
             < N a m e > R o z p o r z d z e n i e < / N a m e >  
             < N r s > 2 6 8 4 3 5 4 6 1 < / N r s >  
         < / S u b t y p e >  
         < S i g n a t u r e   x s i : t y p e = " L i n k A c t S i g n a t u r e " >  
             < I d > 2 4 8 4 3 7 6 9 - 7 f 2 2 - 4 b 5 3 - b 9 a f - 8 a b 2 2 3 b 6 4 c 7 1 < / I d >  
             < T y p e > A k t P r a w a E u r o p e j s k i e g o < / T y p e >  
             < N a m e > R o z p o r z d z e n i e   2 0 1 6 / 6 7 9   w   s p r a w i e   o c h r o n y   o s � b   f i z y c z n y c h   w   z w i z k u   z   p r z e t w a r z a n i e m   d a n y c h   o s o b o w y c h   i   w   s p r a w i e   s w o b o d n e g o   p r z e p By w u   t a k i c h   d a n y c h   o r a z   u c h y l e n i a   d y r e k t y w y   9 5 / 4 6 / W E   ( o g � l n e   r o z p o r z d z e n i e   o   o c h r o n i e   d a n y c h ) < / N a m e >  
             < S y n o n y m N r o > 6 8 6 3 6 6 9 0 < / S y n o n y m N r o >  
             < P u b l i s h e r > D z . U . U E . L < / P u b l i s h e r >  
             < P u b l i s h e r P a r t 1 > D z . U < / P u b l i s h e r P a r t 1 >  
             < P u b l i s h e r P a r t 2 > U E . L < / P u b l i s h e r P a r t 2 >  
             < Y e a r > 2 0 1 6 < / Y e a r >  
             < N u m b e r > 1 1 9 < / N u m b e r >  
             < P o s i t i o n > 1 < / P o s i t i o n >  
             < I s S y n o n y m > t r u e < / I s S y n o n y m >  
         < / S i g n a t u r e >  
         < N r o > 6 8 6 3 6 6 9 0 < / N r o >  
         < V e r s i o n > 2 9 0 4 6 1 1 < / V e r s i o n >  
         < I n d e x > 0 < / I n d e x >  
         < T i t l e > R o z p o r z d z e n i e   2 0 1 6 / 6 7 9   w   s p r a w i e   o c h r o n y   o s � b   f i z y c z n y c h   w   z w i z k u   z   p r z e t w a r z a n i e m   d a n y c h   o s o b o w y c h   i   w   s p r a w i e   s w o b o d n e g o   p r z e p By w u   t a k i c h   d a n y c h   o r a z   u c h y l e n i a   d y r e k t y w y   9 5 / 4 6 / W E   ( o g � l n e   r o z p o r z d z e n i e   o   o c h r o n i e   d a n y c h ) < / T i t l e >  
         < D o c x L i n k > / f i l e s / d o c x ? f i l e N a m e = r o z p o r z a d z e n i e - 2 0 1 6 - 6 7 9 - w - s p r a w i e - o c h r o n y - o s o b - f i z y c z n y c h - w - z w i a z k u - z - p r z e t w a r z a n i e m - d a n y c h - o s o b o w y c h - i - w - s p r a w i e - s w o b o d n e g o - p r z e p l y w u - t a k i c h - d a n y c h - o r a z - u c h y l e n i a - d y r e k t y w y - 9 5 - 4 6 - w e - o g o l n e - r o z p o r z a d z e n i e - o - o c h r o n i e - d a n y c h . d o c x & a m p ; n r o = 6 8 6 3 6 6 9 0 & a m p ; v e r s i o n = 2 9 0 4 6 1 1 < / D o c x L i n k >  
         < P d f L i n k > / f i l e s / p d f ? f i l e N a m e = r o z p o r z a d z e n i e - 2 0 1 6 - 6 7 9 - w - s p r a w i e - o c h r o n y - o s o b - f i z y c z n y c h - w - z w i a z k u - z - p r z e t w a r z a n i e m - d a n y c h - o s o b o w y c h - i - w - s p r a w i e - s w o b o d n e g o - p r z e p l y w u - t a k i c h - d a n y c h - o r a z - u c h y l e n i a - d y r e k t y w y - 9 5 - 4 6 - w e - o g o l n e - r o z p o r z a d z e n i e - o - o c h r o n i e - d a n y c h . p d f & a m p ; n r o = 6 8 6 3 6 6 9 0 & a m p ; v e r s i o n = 2 9 0 4 6 1 1 < / P d f L i n k >  
         < A u t h o r s / >  
         < M e t a d a t a >  
             < A c t V a l i d i t y > A c t u a l < / A c t V a l i d i t y >  
             < O b j e c t V a l i d i t y > N o n e < / O b j e c t V a l i d i t y >  
             < A n n o u n c e d D a t e > 2 0 1 6 - 0 5 - 0 4 T 0 0 : 0 0 : 0 0 < / A n n o u n c e d D a t e >  
             < A c t E f f e c t i v e D a t e > 2 0 1 8 - 0 5 - 2 5 T 0 0 : 0 0 : 0 0 < / A c t E f f e c t i v e D a t e >  
             < E f f e c t i v e D a t e > 2 0 1 6 - 0 5 - 2 4 T 0 0 : 0 0 : 0 0 < / E f f e c t i v e D a t e >  
             < E x p i r a t i o n D a t e   x s i : n i l = " t r u e " / >  
             < I s s u e D a t e   x s i : n i l = " t r u e " / >  
         < / M e t a d a t a >  
         < C h a n g e s / >  
         < S h o r t Q u o t e > D z .   U .   U E .   L .   z   2 0 1 6   r .   N r   1 1 9 ,   s t r .   1   z   p � zn .   z m . < / S h o r t Q u o t e >  
         < F o r m a t t e d C h a n g e s > D z .   U .   U E .   L .   z   2 0 1 6   r .   N r   1 1 9 ,   s t r .   1 ;   z m . :   D z .   U .   U E .   L .   z   2 0 1 8   r .   N r   1 2 7 ,   s t r .   2   o r a z   z   2 0 2 1   r .   N r   7 4 ,   s t r .   3 5 . < / F o r m a t t e d C h a n g e s >  
         < U r l > h t t p s : / / s i p . l e x . p l / # / d o c u m e n t / 6 8 6 3 6 6 9 0 / 2 9 0 4 6 1 1 < / U r l >  
         < U n i t / >  
         < H a s T h e s i s > f a l s e < / H a s T h e s i s >  
         < P r e v i e w T e x t / >  
         < I n c o r r e c t > f a l s e < / I n c o r r e c t >  
         < H y p e r l i n k > f a l s e < / H y p e r l i n k >  
     < / D o c u m e n t L i n k >  
     < D o c u m e n t L i n k >  
         < I d > 0 0 0 0 0 0 0 0 - 0 0 0 0 - 0 0 0 0 - 0 0 0 0 - 0 0 0 0 0 0 0 0 0 0 0 0 < / I d >  
         < P o i n t I n T i m e   x s i : n i l = " t r u e " / >  
         < T y p e > D o c u m e n t R e f e r e n c e < / T y p e >  
         < S u b t y p e >  
             < N a m e > R o z p o r z d z e n i e < / N a m e >  
             < N r s > 2 6 8 4 3 5 4 6 1 < / N r s >  
         < / S u b t y p e >  
         < S i g n a t u r e   x s i : t y p e = " L i n k A c t S i g n a t u r e " >  
             < I d > 1 4 1 3 3 f f 7 - 3 2 1 a - 4 6 2 b - 8 2 9 a - a 1 7 f b 6 a b 5 f 2 c < / I d >  
             < T y p e > A k t P r a w a E u r o p e j s k i e g o < / T y p e >  
             < N a m e > R o z p o r z d z e n i e   2 0 1 6 / 6 7 9   w   s p r a w i e   o c h r o n y   o s � b   f i z y c z n y c h   w   z w i z k u   z   p r z e t w a r z a n i e m   d a n y c h   o s o b o w y c h   i   w   s p r a w i e   s w o b o d n e g o   p r z e p By w u   t a k i c h   d a n y c h   o r a z   u c h y l e n i a   d y r e k t y w y   9 5 / 4 6 / W E   ( o g � l n e   r o z p o r z d z e n i e   o   o c h r o n i e   d a n y c h ) < / N a m e >  
             < S y n o n y m N r o > 6 8 6 3 6 6 9 0 < / S y n o n y m N r o >  
             < P u b l i s h e r > D z . U . U E . L < / P u b l i s h e r >  
             < P u b l i s h e r P a r t 1 > D z . U < / P u b l i s h e r P a r t 1 >  
             < P u b l i s h e r P a r t 2 > U E . L < / P u b l i s h e r P a r t 2 >  
             < Y e a r > 2 0 1 6 < / Y e a r >  
             < N u m b e r > 1 1 9 < / N u m b e r >  
             < P o s i t i o n > 1 < / P o s i t i o n >  
             < I s S y n o n y m > t r u e < / I s S y n o n y m >  
         < / S i g n a t u r e >  
         < N r o > 6 8 6 3 6 6 9 0 < / N r o >  
         < V e r s i o n > 2 9 0 4 6 1 1 < / V e r s i o n >  
         < I n d e x > 0 < / I n d e x >  
         < T i t l e > R o z p o r z d z e n i e   2 0 1 6 / 6 7 9   w   s p r a w i e   o c h r o n y   o s � b   f i z y c z n y c h   w   z w i z k u   z   p r z e t w a r z a n i e m   d a n y c h   o s o b o w y c h   i   w   s p r a w i e   s w o b o d n e g o   p r z e p By w u   t a k i c h   d a n y c h   o r a z   u c h y l e n i a   d y r e k t y w y   9 5 / 4 6 / W E   ( o g � l n e   r o z p o r z d z e n i e   o   o c h r o n i e   d a n y c h ) < / T i t l e >  
         < D o c x L i n k > / f i l e s / d o c x ? f i l e N a m e = r o z p o r z a d z e n i e - 2 0 1 6 - 6 7 9 - w - s p r a w i e - o c h r o n y - o s o b - f i z y c z n y c h - w - z w i a z k u - z - p r z e t w a r z a n i e m - d a n y c h - o s o b o w y c h - i - w - s p r a w i e - s w o b o d n e g o - p r z e p l y w u - t a k i c h - d a n y c h - o r a z - u c h y l e n i a - d y r e k t y w y - 9 5 - 4 6 - w e - o g o l n e - r o z p o r z a d z e n i e - o - o c h r o n i e - d a n y c h . d o c x & a m p ; n r o = 6 8 6 3 6 6 9 0 & a m p ; v e r s i o n = 2 9 0 4 6 1 1 < / D o c x L i n k >  
         < P d f L i n k > / f i l e s / p d f ? f i l e N a m e = r o z p o r z a d z e n i e - 2 0 1 6 - 6 7 9 - w - s p r a w i e - o c h r o n y - o s o b - f i z y c z n y c h - w - z w i a z k u - z - p r z e t w a r z a n i e m - d a n y c h - o s o b o w y c h - i - w - s p r a w i e - s w o b o d n e g o - p r z e p l y w u - t a k i c h - d a n y c h - o r a z - u c h y l e n i a - d y r e k t y w y - 9 5 - 4 6 - w e - o g o l n e - r o z p o r z a d z e n i e - o - o c h r o n i e - d a n y c h . p d f & a m p ; n r o = 6 8 6 3 6 6 9 0 & a m p ; v e r s i o n = 2 9 0 4 6 1 1 < / P d f L i n k >  
         < A u t h o r s / >  
         < M e t a d a t a >  
             < A c t V a l i d i t y > A c t u a l < / A c t V a l i d i t y >  
             < O b j e c t V a l i d i t y > N o n e < / O b j e c t V a l i d i t y >  
             < A n n o u n c e d D a t e > 2 0 1 6 - 0 5 - 0 4 T 0 0 : 0 0 : 0 0 < / A n n o u n c e d D a t e >  
             < A c t E f f e c t i v e D a t e > 2 0 1 8 - 0 5 - 2 5 T 0 0 : 0 0 : 0 0 < / A c t E f f e c t i v e D a t e >  
             < E f f e c t i v e D a t e > 2 0 1 6 - 0 5 - 2 4 T 0 0 : 0 0 : 0 0 < / E f f e c t i v e D a t e >  
             < E x p i r a t i o n D a t e   x s i : n i l = " t r u e " / >  
             < I s s u e D a t e   x s i : n i l = " t r u e " / >  
         < / M e t a d a t a >  
         < C h a n g e s / >  
         < S h o r t Q u o t e > D z .   U .   U E .   L .   z   2 0 1 6   r .   N r   1 1 9 ,   s t r .   1   z   p � zn .   z m . < / S h o r t Q u o t e >  
         < F o r m a t t e d C h a n g e s > D z .   U .   U E .   L .   z   2 0 1 6   r .   N r   1 1 9 ,   s t r .   1 ;   z m . :   D z .   U .   U E .   L .   z   2 0 1 8   r .   N r   1 2 7 ,   s t r .   2   o r a z   z   2 0 2 1   r .   N r   7 4 ,   s t r .   3 5 . < / F o r m a t t e d C h a n g e s >  
         < U r l > h t t p s : / / s i p . l e x . p l / # / d o c u m e n t / 6 8 6 3 6 6 9 0 / 2 9 0 4 6 1 1 < / U r l >  
         < U n i t / >  
         < H a s T h e s i s > f a l s e < / H a s T h e s i s >  
         < P r e v i e w T e x t / >  
         < I n c o r r e c t > f a l s e < / I n c o r r e c t >  
         < H y p e r l i n k > f a l s e < / H y p e r l i n k >  
     < / D o c u m e n t L i n k >  
     < D o c u m e n t L i n k >  
         < I d > c 9 3 f 8 8 3 7 - f 1 9 6 - 4 1 4 1 - 8 5 8 a - 7 5 1 6 e e 5 3 e 9 5 c < / I d >  
         < P o i n t I n T i m e   x s i : n i l = " t r u e " / >  
         < T y p e > E d i t o r i a l U n i t < / T y p e >  
         < S u b t y p e >  
             < N a m e > R o z p o r z d z e n i e < / N a m e >  
             < N r s > 2 6 8 4 3 5 4 6 1 < / N r s >  
         < / S u b t y p e >  
         < S i g n a t u r e   x s i : t y p e = " L i n k A c t S i g n a t u r e " >  
             < I d > 8 6 5 a 4 1 5 b - e 9 6 e - 4 3 3 8 - b 1 f 5 - 4 f 6 7 c 0 6 7 2 0 0 c < / I d >  
             < T y p e > A k t P r a w a E u r o p e j s k i e g o < / T y p e >  
             < N a m e > R o z p o r z d z e n i e   2 0 1 6 / 6 7 9   w   s p r a w i e   o c h r o n y   o s � b   f i z y c z n y c h   w   z w i z k u   z   p r z e t w a r z a n i e m   d a n y c h   o s o b o w y c h   i   w   s p r a w i e   s w o b o d n e g o   p r z e p By w u   t a k i c h   d a n y c h   o r a z   u c h y l e n i a   d y r e k t y w y   9 5 / 4 6 / W E   ( o g � l n e   r o z p o r z d z e n i e   o   o c h r o n i e   d a n y c h ) < / N a m e >  
             < S y n o n y m N r o > 6 8 6 3 6 6 9 0 < / S y n o n y m N r o >  
             < P u b l i s h e r > D z . U . U E . L < / P u b l i s h e r >  
             < P u b l i s h e r P a r t 1 > D z . U < / P u b l i s h e r P a r t 1 >  
             < P u b l i s h e r P a r t 2 > U E . L < / P u b l i s h e r P a r t 2 >  
             < Y e a r > 2 0 1 6 < / Y e a r >  
             < N u m b e r > 1 1 9 < / N u m b e r >  
             < P o s i t i o n > 1 < / P o s i t i o n >  
             < I s S y n o n y m > t r u e < / I s S y n o n y m >  
         < / S i g n a t u r e >  
         < N r o > 6 8 6 3 6 6 9 0 < / N r o >  
         < V e r s i o n > 2 9 0 4 6 1 1 < / V e r s i o n >  
         < I n d e x > 0 < / I n d e x >  
         < T i t l e > R o z p o r z d z e n i e   2 0 1 6 / 6 7 9   w   s p r a w i e   o c h r o n y   o s � b   f i z y c z n y c h   w   z w i z k u   z   p r z e t w a r z a n i e m   d a n y c h   o s o b o w y c h   i   w   s p r a w i e   s w o b o d n e g o   p r z e p By w u   t a k i c h   d a n y c h   o r a z   u c h y l e n i a   d y r e k t y w y   9 5 / 4 6 / W E   ( o g � l n e   r o z p o r z d z e n i e   o   o c h r o n i e   d a n y c h ) < / T i t l e >  
         < D o c x L i n k > / f i l e s / d o c x ? f i l e N a m e = r o z p o r z a d z e n i e - 2 0 1 6 - 6 7 9 - w - s p r a w i e - o c h r o n y - o s o b - f i z y c z n y c h - w - z w i a z k u - z - p r z e t w a r z a n i e m - d a n y c h - o s o b o w y c h - i - w - s p r a w i e - s w o b o d n e g o - p r z e p l y w u - t a k i c h - d a n y c h - o r a z - u c h y l e n i a - d y r e k t y w y - 9 5 - 4 6 - w e - o g o l n e - r o z p o r z a d z e n i e - o - o c h r o n i e - d a n y c h . d o c x & a m p ; n r o = 6 8 6 3 6 6 9 0 & a m p ; v e r s i o n = 2 9 0 4 6 1 1 < / D o c x L i n k >  
         < P d f L i n k > / f i l e s / p d f ? f i l e N a m e = r o z p o r z a d z e n i e - 2 0 1 6 - 6 7 9 - w - s p r a w i e - o c h r o n y - o s o b - f i z y c z n y c h - w - z w i a z k u - z - p r z e t w a r z a n i e m - d a n y c h - o s o b o w y c h - i - w - s p r a w i e - s w o b o d n e g o - p r z e p l y w u - t a k i c h - d a n y c h - o r a z - u c h y l e n i a - d y r e k t y w y - 9 5 - 4 6 - w e - o g o l n e - r o z p o r z a d z e n i e - o - o c h r o n i e - d a n y c h . p d f & a m p ; n r o = 6 8 6 3 6 6 9 0 & a m p ; v e r s i o n = 2 9 0 4 6 1 1 < / P d f L i n k >  
         < A u t h o r s / >  
         < M e t a d a t a >  
             < A c t V a l i d i t y > A c t u a l < / A c t V a l i d i t y >  
             < O b j e c t V a l i d i t y > N o n e < / O b j e c t V a l i d i t y >  
             < A n n o u n c e d D a t e > 2 0 1 6 - 0 5 - 0 4 T 0 0 : 0 0 : 0 0 < / A n n o u n c e d D a t e >  
             < A c t E f f e c t i v e D a t e > 2 0 1 8 - 0 5 - 2 5 T 0 0 : 0 0 : 0 0 < / A c t E f f e c t i v e D a t e >  
             < E f f e c t i v e D a t e > 2 0 1 6 - 0 5 - 2 4 T 0 0 : 0 0 : 0 0 < / E f f e c t i v e D a t e >  
             < E x p i r a t i o n D a t e   x s i : n i l = " t r u e " / >  
             < I s s u e D a t e   x s i : n i l = " t r u e " / >  
         < / M e t a d a t a >  
         < C h a n g e s / >  
         < S h o r t Q u o t e > D z .   U .   U E .   L .   z   2 0 1 6   r .   N r   1 1 9 ,   s t r .   1   z   p � zn .   z m . < / S h o r t Q u o t e >  
         < F o r m a t t e d C h a n g e s > D z .   U .   U E .   L .   z   2 0 1 6   r .   N r   1 1 9 ,   s t r .   1 ;   z m . :   D z .   U .   U E .   L .   z   2 0 1 8   r .   N r   1 2 7 ,   s t r .   2   o r a z   z   2 0 2 1   r .   N r   7 4 ,   s t r .   3 5 . < / F o r m a t t e d C h a n g e s >  
         < U r l > h t t p s : / / s i p . l e x . p l / # / d o c u m e n t / 6 8 6 3 6 6 9 0 / 2 9 0 4 6 1 1 < / U r l >  
         < U n i t >  
             < A r t y k u l > 1 4 < / A r t y k u l >  
         < / U n i t >  
         < H a s T h e s i s > f a l s e < / H a s T h e s i s >  
         < P r e v i e w T e x t > A r t y k u B�   1 4  
 I n f o r m a c j e   p o d a w a n e   w   p r z y p a d k u   p o z y s k i w a n i a   d a n y c h   o s o b o w y c h   w   s p o s � b   i n n y   n i |  o d   o s o b y ,   k t � r e j   d a n e   d o t y c z  
 1 . � J e |e l i   d a n y c h   o s o b o w y c h   n i e   p o z y s k a n o   o d   o s o b y ,   k t � r e j   d a n e   d o t y c z ,   a d m i n i s t r a t o r   p o d a j e   o s o b i e ,   k t � r e j   d a n e   d o t y c z ,   n a s t p u j c e   i n f o r m a c j e :  
       a )   s w o j   t o |s a m o [  i   d a n e   k o n t a k t o w e   o r a z ,   g d y   m a   t o   z a s t o s o w a n i e ,   t o |s a m o [  i   d a n e   k o n t a k t o w e   s w o j e g o   p r z e d s t a w i c i e l a ;  
       b )   g d y   m a   t o   z a s t o s o w a n i e   -   d a n e   k o n t a k t o w e   i n s p e k t o r a   o c h r o n y   d a n y c h ;  
       c )   c e l e   p r z e t w a r z a n i a ,   d o   k t � r y c h   m a j   p o s Bu |y   d a n e   o s o b o w e ,   o r a z   p o d s t a w   p r a w n   p r z e t w a r z a n i a ;  
       d )   k a t e g o r i e   o d n o [n y c h   d a n y c h   o s o b o w y c h ;  
       e )   i n f o r m a c j e   o   o d b i o r c a c h   d a n y c h   o s o b o w y c h   l u b   o   k a t e g o r i a c h   o d b i o r c � w ,   j e |e l i   i s t n i e j ;  
       f )   � g d y   m a   t o   z a s t o s o w a n i e   -   i n f o r m a c j e   o   z a m i a r z e   p r z e k a z a n i a   d a n y c h   o s o b o w y c h   o d b i o r c y   w   p a Ds t w i e   t r z e c i m   l u b   o r g a n i z a c j i   m i d z y n a r o d o w e j   o r a z   o   s t w i e r d z e n i u   l u b   b r a k u   s t w i e r d z e n i a   p r z e z   K o m i s j   o d p o w i e d n i e g o   s t o p n i a   o c h r o n y   l u b   w   p r z y p a d k u   p r z e k a z a n i a ,   o   k t � r y m   m o w a   w   a r t .   4 6 ,   a r t .   4 7   l u b   a r t .   4 9   u s t .   1   a k a p i t   d r u g i ,   w z m i a n k   o   o d p o w i e d n i c h   l u b   w Ba [c i w y c h   z a b e z p i e c z e n i a c h   o r a z   i n f o r m a c j   o   s p o s o b a c h   u z y s k a n i a   k o p i i   t y c h   z a b e z p i e c z e D  l u b   o   m i e j s c u   i c h   u d o s t p n i e n i a .  
 2 . � P o z a   i n f o r m a c j a m i ,   o   k t � r y c h   m o w a   w   u s t .   1 ,   a d m i n i s t r a t o r   p o d a j e   o s o b i e ,   k t � r e j   d a n e   d o t y c z ,   n a s t p u j c e   i n f o r m a c j e   n i e z b d n e   d o   z a p e w n i e n i a   r z e t e l n o [c i   i   p r z e j r z y s t o [c i   p r z e t w a r z a n i a   w o b e c   o s o b y ,   k t � r e j   d a n e   d o t y c z :  
       a )   o k r e s ,   p r z e z   k t � r y   d a n e   o s o b o w e   b d   p r z e c h o w y w a n e ,   a   g d y   n i e   j e s t   t o   m o |l i w e ,   k r y t e r i a   u s t a l a n i a   t e g o   o k r e s u ;  
       b )   j e |e l i   p r z e t w a r z a n i e   o d b y w a   s i   n a   p o d s t a w i e   a r t .   6   u s t .   1   l i t .   f )   -   p r a w n i e   u z a s a d n i o n e   i n t e r e s y   r e a l i z o w a n e   p r z e z   a d m i n i s t r a t o r a   l u b   p r z e z   s t r o n   t r z e c i ;  
       c )   i n f o r m a c j e   o   p r a w i e   d o   |d a n i a   o d   a d m i n i s t r a t o r a   d o s t p u   d o   d a n y c h   o s o b o w y c h   d o t y c z c y c h   o s o b y ,   k t � r e j   d a n e   d o t y c z ,   i c h   s p r o s t o w a n i a ,   u s u n i c i a   l u b   o g r a n i c z e n i a   p r z e t w a r z a n i a   o r a z   o   p r a w i e   d o   w n i e s i e n i a   s p r z e c i w u   w o b e c   p r z e t w a r z a n i a ,   a   t a k |e   o   p r a w i e   d o   p r z e n o s z e n i a   d a n y c h ;  
       d )   j e |e l i   p r z e t w a r z a n i e   o d b y w a   s i   n a   p o d s t a w i e   a r t .   6   u s t .   1   l i t .   a )   l u b   a r t .   9   u s t .   2   l i t .   a )   -   i n f o r m a c j e   o   p r a w i e   d o   c o f n i c i a   z g o d y   w   d o w o l n y m   m o m e n c i e   b e z   w p By w u   n a   z g o d n o [  z   p r a w e m   p r z e t w a r z a n i a ,   k t � r e g o   d o k o n a n o   n a   p o d s t a w i e   z g o d y   p r z e d   j e j   c o f n i c i e m ;  
       e )   i n f o r m a c j e   o   p r a w i e   w n i e s i e n i a   s k a r g i   d o   o r g a n u   n a d z o r c z e g o ;  
       f )   zr � d Bo   p o c h o d z e n i a   d a n y c h   o s o b o w y c h ,   a   g d y   m a   t o   z a s t o s o w a n i e   -   c z y   p o c h o d z   o n e   z e   zr � d e B  p u b l i c z n i e   d o s t p n y c h ;  
       g )   i n f o r m a c j e   o   z a u t o m a t y z o w a n y m   p o d e j m o w a n i u   d e c y z j i ,   w   t y m   o   p r o f i l o w a n i u ,   o   k t � r y m   m o w a   w   a r t .   2 2   u s t .   1   i   4 ,   o r a z   -   p r z y n a j m n i e j   w   t y c h   p r z y p a d k a c h   -   i s t o t n e   i n f o r m a c j e   o   z a s a d a c h   i c h   p o d e j m o w a n i a ,   a   t a k |e   o   z n a c z e n i u   i   p r z e w i d y w a n y c h   k o n s e k w e n c j a c h   t a k i e g o   p r z e t w a r z a n i a   d l a   o s o b y ,   k t � r e j   d a n e   d o t y c z .  
 3 . � I n f o r m a c j e ,   o   k t � r y c h   m o w a   w   u s t .   1   i   2 ,   a d m i n i s t r a t o r   p o d a j e :  
       a )   w   r o z s d n y m   t e r m i n i e   p o   p o z y s k a n i u   d a n y c h   o s o b o w y c h   -   n a j p � zn i e j   w   c i g u   m i e s i c a   -   m a j c   n a   u w a d z e   k o n k r e t n e   o k o l i c z n o [c i   p r z e t w a r z a n i a   d a n y c h   o s o b o w y c h ;  
       b )   j e |e l i   d a n e   o s o b o w e   m a j   b y   s t o s o w a n e   d o   k o m u n i k a c j i   z   o s o b ,   k t � r e j   d a n e   d o t y c z   -   n a j p � zn i e j   p r z y   p i e r w s z e j   t a k i e j   k o m u n i k a c j i   z   o s o b ,   k t � r e j   d a n e   d o t y c z ;   l u b  
       c )   j e |e l i   p l a n u j e   s i   u j a w n i   d a n e   o s o b o w e   i n n e m u   o d b i o r c y   -   n a j p � zn i e j   p r z y   i c h   p i e r w s z y m   u j a w n i e n i u .  
 4 . � J e |e l i   a d m i n i s t r a t o r   p l a n u j e   d a l e j   p r z e t w a r z a   d a n e   o s o b o w e   w   c e l u   i n n y m   n i |  c e l ,   w   k t � r y m   t e   d a n e   z o s t a By   p o z y s k a n e ,   p r z e d   t a k i m   d a l s z y m   p r z e t w a r z a n i e m   i n f o r m u j e   o n   o s o b ,   k t � r e j   d a n e   d o t y c z ,   o   t y m   i n n y m   c e l u   o r a z   u d z i e l a   j e j   w s z e l k i c h   i n n y c h   s t o s o w n y c h   i n f o r m a c j i ,   o   k t � r y c h   m o w a   w   u s t .   2 .  
 5 . � U s t .   1 -   4   n i e   m a j   z a s t o s o w a n i a ,   g d y   -   i   w   z a k r e s i e ,   w   j a k i m :  
       a )   o s o b a ,   k t � r e j   d a n e   d o t y c z ,   d y s p o n u j e   j u |  t y m i   i n f o r m a c j a m i ;  
       b )   u d z i e l e n i e   t a k i c h   i n f o r m a c j i   o k a z u j e   s i   n i e m o |l i w e   l u b   w y m a g a Bo b y   n i e w s p � Bm i e r n i e   d u |e g o   w y s i Bk u ;   w   s z c z e g � l n o [c i   w   p r z y p a d k u   p r z e t w a r z a n i a   d o   c e l � w   a r c h i w a l n y c h   w   i n t e r e s i e   p u b l i c z n y m ,   d o   c e l � w   b a d a D  n a u k o w y c h   l u b   h i s t o r y c z n y c h   l u b   d o   c e l � w   s t a t y s t y c z n y c h ,   z   z a s t r z e |e n i e m   w a r u n k � w   i   z a b e z p i e c z e D,   o   k t � r y c h   m o w a   w   a r t .   8 9   u s t .   1 ,   l u b   o   i l e   o b o w i z e k ,   o   k t � r y m   m o w a   w   u s t .   1   n i n i e j s z e g o   a r t y k u Bu ,   m o |e   u n i e m o |l i w i   l u b   p o w a |n i e   u t r u d n i   r e a l i z a c j   c e l � w   t a k i e g o   p r z e t w a r z a n i a .   W   t a k i c h   p r z y p a d k a c h   a d m i n i s t r a t o r   p o d e j m u j e   o d p o w i e d n i e   [r o d k i ,   b y   c h r o n i   p r a w a   i   w o l n o [c i   o r a z   p r a w n i e   u z a s a d n i o n e   i n t e r e s y   o s o b y ,   k t � r e j   d a n e   d o t y c z ,   w   t y m   u d o s t p n i a   i n f o r m a c j e   p u b l i c z n i e ;  
       c )   p o z y s k i w a n i e   l u b   u j a w n i a n i e   j e s t   w y r a zn i e   u r e g u l o w a n e   p r a w e m   U n i i   l u b   p r a w e m   p a Ds t w a   c z Bo n k o w s k i e g o ,   k t � r e m u   p o d l e g a   a d m i n i s t r a t o r ,   p r z e w i d u j c y m   o d p o w i e d n i e   [r o d k i   c h r o n i c e   p r a w n i e   u z a s a d n i o n e   i n t e r e s y   o s o b y ,   k t � r e j   d a n e   d o t y c z ;   l u b  
       d )   d a n e   o s o b o w e   m u s z   p o z o s t a   p o u f n e   z g o d n i e   z   o b o w i z k i e m   z a c h o w a n i a   t a j e m n i c y   z a w o d o w e j   p r z e w i d z i a n y m   w   p r a w i e   U n i i   l u b   w   p r a w i e   p a Ds t w a   c z Bo n k o w s k i e g o ,   w   t y m   u s t a w o w y m   o b o w i z k i e m   z a c h o w a n i a   t a j e m n i c y . < / 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 6 d a b c 3 c 8 - b f 7 e - 4 9 3 5 - a 9 e f - 6 5 6 4 0 2 f b 8 b 5 b < / I d >  
             < T y p e > D z i e n n i k U s t a w < / T y p e >  
             < N a m e > P r a w o   z a m � w i e D  p u b l i c z n y c h . < / N a m e >  
             < S y n o n y m N r o > 1 8 9 0 3 8 2 9 < / S y n o n y m N r o >  
             < P u b l i s h e r > D z . U < / P u b l i s h e r >  
             < Y e a r > 2 0 2 1 < / Y e a r >  
             < P o s i t i o n > 1 1 2 9 < / P o s i t i o n >  
             < I s S y n o n y m > t r u e 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 a e f 6 1 b 4 1 - 7 5 0 6 - 4 2 9 a - a 0 6 e - 6 e d f 1 6 c 5 b b 5 6 < / I d >  
             < T y p e > D z i e n n i k U s t a w < / T y p e >  
             < N a m e > P r a w o   z a m � w i e D  p u b l i c z n y c h . < / N a m e >  
             < P u b l i s h e r > D z .   U . < / P u b l i s h e r >  
             < Y e a r > 2 0 2 1 < / Y e a r >  
             < P o s i t i o n > 1 1 2 9 < / P o s i t i o n >  
             < I s S y n o n y m > f a l s e < / I s S y n o n y m >  
         < / S i g n a t u r e >  
         < N r o > 1 8 9 0 3 8 2 9 < / N r o >  
         < V e r s i o n > 3 0 5 5 0 4 3 < / V e r s i o n >  
         < I n d e x > 0 < / I n d e x >  
         < T i t l e > P r a w o   z a m � w i e D  p u b l i c z n y c h . < / T i t l e >  
         < D o c x L i n k > / f i l e s / d o c x ? f i l e N a m e = p r a w o - z a m o w i e n - p u b l i c z n y c h . d o c x & a m p ; n r o = 1 8 9 0 3 8 2 9 & a m p ; v e r s i o n = 3 0 5 5 0 4 3 < / D o c x L i n k >  
         < P d f L i n k > / f i l e s / p d f ? f i l e N a m e = d z i e n n i k i / 2 0 2 1 / 2 4 9 8 7 2 2 . p d f < / P d f L i n k >  
         < A u t h o r s / >  
         < M e t a d a t a >  
             < A c t V a l i d i t y > A c t u a l < / A c t V a l i d i t y >  
             < O b j e c t V a l i d i t y > N o n e < / O b j e c t V a l i d i t y >  
             < A n n o u n c e d D a t e > 2 0 2 1 - 0 6 - 2 4 T 0 0 : 0 0 : 0 0 < / A n n o u n c e d D a t e >  
             < A c t E f f e c t i v e D a t e > 2 0 2 1 - 0 1 - 0 1 T 0 0 : 0 0 : 0 0 < / A c t E f f e c t i v e D a t e >  
             < E f f e c t i v e D a t e > 2 0 2 2 - 0 1 - 2 0 T 0 0 : 0 0 : 0 0 < / E f f e c t i v e D a t e >  
             < E x p i r a t i o n D a t e > 2 0 2 2 - 0 9 - 0 3 T 0 0 : 0 0 : 0 0 < / E x p i r a t i o n D a t e >  
             < I s s u e D a t e   x s i : n i l = " t r u e " / >  
         < / M e t a d a t a >  
         < C h a n g e s / >  
         < S h o r t Q u o t e > t . j .   D z .   U .   z   2 0 2 1   r .   p o z .   1 1 2 9   z   p � zn .   z m . < / S h o r t Q u o t e >  
         < F o r m a t t e d C h a n g e s > t . j .   D z .   U .   z   2 0 2 1   r .   p o z .   1 1 2 9 ;   z m . :   D z .   U .   z   2 0 2 0   r .   p o z .   2 8 8   i   p o z .   2 3 2 0 ,   z   2 0 2 1   r .   p o z .   1 5 9 8 ,   p o z .   2 0 5 4   i   p o z .   2 2 6 9   o r a z   z   2 0 2 2   r .   p o z .   2 5 . < / F o r m a t t e d C h a n g e s >  
         < U r l > h t t p s : / / s i p . l e x . p l / # / d o c u m e n t / 1 8 9 0 3 8 2 9 / 3 0 5 5 0 4 3 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 8 b d b c 9 5 f - 5 8 0 7 - 4 3 b 3 - 8 7 1 e - f 9 b 1 a 3 6 d d 0 d 8 < / I d >  
             < T y p e > D z i e n n i k U s t a w < / T y p e >  
             < N a m e > P r a w o   b u d o w l a n e . < / N a m e >  
             < S y n o n y m N r o > 1 6 7 9 6 1 1 8 < / S y n o n y m N r o >  
             < P u b l i s h e r > D z . U < / P u b l i s h e r >  
             < Y e a r > 2 0 2 1 < / Y e a r >  
             < P o s i t i o n > 2 3 5 1 < / P o s i t i o n >  
             < I s S y n o n y m > t r u e < / I s S y n o n y m >  
         < / S i g n a t u r e >  
         < N r o > 1 6 7 9 6 1 1 8 < / N r o >  
         < V e r s i o n > 3 0 6 0 5 6 3 < / V e r s i o n >  
         < I n d e x > 0 < / I n d e x >  
         < T i t l e > P r a w o   b u d o w l a n e . < / T i t l e >  
         < D o c x L i n k > / f i l e s / d o c x ? f i l e N a m e = p r a w o - b u d o w l a n e . d o c x & a m p ; n r o = 1 6 7 9 6 1 1 8 & a m p ; v e r s i o n = 3 0 6 0 5 6 3 < / D o c x L i n k >  
         < P d f L i n k > / f i l e s / p d f ? f i l e N a m e = d z i e n n i k i / 2 0 2 1 / 2 5 5 9 9 8 4 . p d f < / P d f L i n k >  
         < A u t h o r s / >  
         < M e t a d a t a >  
             < A c t V a l i d i t y > A c t u a l < / A c t V a l i d i t y >  
             < O b j e c t V a l i d i t y > N o n e < / O b j e c t V a l i d i t y >  
             < A n n o u n c e d D a t e > 2 0 2 1 - 1 2 - 2 0 T 0 0 : 0 0 : 0 0 < / A n n o u n c e d D a t e >  
             < A c t E f f e c t i v e D a t e > 1 9 9 5 - 0 1 - 0 1 T 0 0 : 0 0 : 0 0 < / A c t E f f e c t i v e D a t e >  
             < E f f e c t i v e D a t e > 2 0 2 2 - 0 1 - 2 9 T 0 0 : 0 0 : 0 0 < / E f f e c t i v e D a t e >  
             < E x p i r a t i o n D a t e > 2 0 2 9 - 1 2 - 3 1 T 0 0 : 0 0 : 0 0 < / E x p i r a t i o n D a t e >  
             < I s s u e D a t e   x s i : n i l = " t r u e " / >  
         < / M e t a d a t a >  
         < C h a n g e s / >  
         < S h o r t Q u o t e > t . j .   D z .   U .   z   2 0 2 1   r .   p o z .   2 3 5 1   z   p � zn .   z m . < / S h o r t Q u o t e >  
         < F o r m a t t e d C h a n g e s > t . j .   D z .   U .   z   2 0 2 1   r .   p o z .   2 3 5 1 ;   z m . :   D z .   U .   z   2 0 2 1   r .   p o z .   1 9 8 6   o r a z   z   2 0 2 2   r .   p o z .   8 8 . < / F o r m a t t e d C h a n g e s >  
         < U r l > h t t p s : / / s i p . l e x . p l / # / d o c u m e n t / 1 6 7 9 6 1 1 8 / 3 0 6 0 5 6 3 < / 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 b e 4 8 f c 9 b - 9 7 7 9 - 4 9 9 d - b 0 a 6 - f b c 4 6 b d e d 9 c 3 < / I d >  
             < T y p e > D z i e n n i k U s t a w < / T y p e >  
             < N a m e > K o d e k s   c y w i l n y . < / N a m e >  
             < S y n o n y m N r o > 1 6 7 8 5 9 9 6 < / S y n o n y m N r o >  
             < P u b l i s h e r > D z . U < / P u b l i s h e r >  
             < Y e a r > 2 0 2 0 < / Y e a r >  
             < P o s i t i o n > 1 7 4 0 < / P o s i t i o n >  
             < I s S y n o n y m > t r u e < / I s S y n o n y m >  
         < / S i g n a t u r e >  
         < N r o > 1 6 7 8 5 9 9 6 < / N r o >  
         < V e r s i o n > 2 9 7 9 7 3 9 < / V e r s i o n >  
         < I n d e x > 0 < / I n d e x >  
         < T i t l e > K o d e k s   c y w i l n y . < / T i t l e >  
         < D o c x L i n k > / f i l e s / d o c x ? f i l e N a m e = k o d e k s - c y w i l n y . d o c x & a m p ; n r o = 1 6 7 8 5 9 9 6 & a m p ; v e r s i o n = 2 9 7 9 7 3 9 < / D o c x L i n k >  
         < P d f L i n k > / f i l e s / p d f ? f i l e N a m e = d z i e n n i k i / 2 0 2 0 / 2 4 0 7 7 5 8 . p d f < / P d f L i n k >  
         < A u t h o r s / >  
         < M e t a d a t a >  
             < A c t V a l i d i t y > A c t u a l < / A c t V a l i d i t y >  
             < O b j e c t V a l i d i t y > N o n e < / O b j e c t V a l i d i t y >  
             < A n n o u n c e d D a t e > 2 0 2 0 - 1 0 - 0 8 T 0 0 : 0 0 : 0 0 < / A n n o u n c e d D a t e >  
             < A c t E f f e c t i v e D a t e > 1 9 6 5 - 0 1 - 0 1 T 0 0 : 0 0 : 0 0 < / A c t E f f e c t i v e D a t e >  
             < E f f e c t i v e D a t e > 2 0 2 1 - 1 0 - 0 5 T 0 0 : 0 0 : 0 0 < / E f f e c t i v e D a t e >  
             < E x p i r a t i o n D a t e > 2 0 2 2 - 0 6 - 2 9 T 0 0 : 0 0 : 0 0 < / E x p i r a t i o n D a t e >  
             < I s s u e D a t e   x s i : n i l = " t r u e " / >  
         < / M e t a d a t a >  
         < C h a n g e s / >  
         < S h o r t Q u o t e > t . j .   D z .   U .   z   2 0 2 0   r .   p o z .   1 7 4 0   z   p � zn .   z m . < / S h o r t Q u o t e >  
         < F o r m a t t e d C h a n g e s > t . j .   D z .   U .   z   2 0 2 0   r .   p o z .   1 7 4 0 ;   z m . :   D z .   U .   z   2 0 1 9   r .   p o z .   1 4 9 5 ,   z   2 0 2 0   r .   p o z .   2 3 2 0   o r a z   z   2 0 2 1   r .   p o z .   1 5 0 9 . < / F o r m a t t e d C h a n g e s >  
         < U r l > h t t p s : / / s i p . l e x . p l / # / d o c u m e n t / 1 6 7 8 5 9 9 6 / 2 9 7 9 7 3 9 < / U r l >  
         < U n i t / >  
         < H a s T h e s i s > f a l s e < / H a s T h e s i s >  
         < P r e v i e w T e x t / >  
         < I n c o r r e c t > f a l s e < / I n c o r r e c t >  
         < H y p e r l i n k > f a l s e < / H y p e r l i n k >  
     < / D o c u m e n t L i n k >  
     < D o c u m e n t L i n k >  
         < I d > 0 0 0 0 0 0 0 0 - 0 0 0 0 - 0 0 0 0 - 0 0 0 0 - 0 0 0 0 0 0 0 0 0 0 0 0 < / I d >  
         < P o i n t I n T i m e   x s i : n i l = " t r u e " / >  
         < T y p e > D o c u m e n t R e f e r e n c e < / T y p e >  
         < S u b t y p e >  
             < N a m e > U s t a w a < / N a m e >  
             < N r s > 2 6 8 4 3 5 4 5 8 < / N r s >  
         < / S u b t y p e >  
         < S i g n a t u r e   x s i : t y p e = " L i n k A c t S i g n a t u r e " >  
             < I d > 9 3 c f 9 c f 2 - 0 8 1 7 - 4 1 d b - b 4 f d - c d d e b 7 6 d e c 8 0 < / I d >  
             < T y p e > D z i e n n i k U s t a w < / T y p e >  
             < N a m e > K o d e k s   c y w i l n y . < / N a m e >  
             < P u b l i s h e r > D z .   U . < / P u b l i s h e r >  
             < Y e a r > 2 0 2 0 < / Y e a r >  
             < P o s i t i o n > 1 7 4 0 < / P o s i t i o n >  
             < I s S y n o n y m > f a l s e < / I s S y n o n y m >  
         < / S i g n a t u r e >  
         < N r o > 1 6 7 8 5 9 9 6 < / N r o >  
         < V e r s i o n > 2 9 7 9 7 3 9 < / V e r s i o n >  
         < I n d e x > 0 < / I n d e x >  
         < T i t l e > K o d e k s   c y w i l n y . < / T i t l e >  
         < D o c x L i n k > / f i l e s / d o c x ? f i l e N a m e = k o d e k s - c y w i l n y . d o c x & a m p ; n r o = 1 6 7 8 5 9 9 6 & a m p ; v e r s i o n = 2 9 7 9 7 3 9 < / D o c x L i n k >  
         < P d f L i n k > / f i l e s / p d f ? f i l e N a m e = d z i e n n i k i / 2 0 2 0 / 2 4 0 7 7 5 8 . p d f < / P d f L i n k >  
         < A u t h o r s / >  
         < M e t a d a t a >  
             < A c t V a l i d i t y > A c t u a l < / A c t V a l i d i t y >  
             < O b j e c t V a l i d i t y > N o n e < / O b j e c t V a l i d i t y >  
             < A n n o u n c e d D a t e > 2 0 2 0 - 1 0 - 0 8 T 0 0 : 0 0 : 0 0 < / A n n o u n c e d D a t e >  
             < A c t E f f e c t i v e D a t e > 1 9 6 5 - 0 1 - 0 1 T 0 0 : 0 0 : 0 0 < / A c t E f f e c t i v e D a t e >  
             < E f f e c t i v e D a t e > 2 0 2 1 - 1 0 - 0 5 T 0 0 : 0 0 : 0 0 < / E f f e c t i v e D a t e >  
             < E x p i r a t i o n D a t e > 2 0 2 2 - 0 6 - 2 9 T 0 0 : 0 0 : 0 0 < / E x p i r a t i o n D a t e >  
             < I s s u e D a t e   x s i : n i l = " t r u e " / >  
         < / M e t a d a t a >  
         < C h a n g e s / >  
         < S h o r t Q u o t e > t . j .   D z .   U .   z   2 0 2 0   r .   p o z .   1 7 4 0   z   p � zn .   z m . < / S h o r t Q u o t e >  
         < F o r m a t t e d C h a n g e s > t . j .   D z .   U .   z   2 0 2 0   r .   p o z .   1 7 4 0 ;   z m . :   D z .   U .   z   2 0 1 9   r .   p o z .   1 4 9 5 ,   z   2 0 2 0   r .   p o z .   2 3 2 0   o r a z   z   2 0 2 1   r .   p o z .   1 5 0 9 . < / F o r m a t t e d C h a n g e s >  
         < U r l > h t t p s : / / s i p . l e x . p l / # / d o c u m e n t / 1 6 7 8 5 9 9 6 / 2 9 7 9 7 3 9 < / U r l >  
         < U n i t / >  
         < H a s T h e s i s > f a l s e < / H a s T h e s i s >  
         < P r e v i e w T e x t / >  
         < I n c o r r e c t > f a l s e < / I n c o r r e c t >  
         < H y p e r l i n k > f a l s e < / H y p e r l i n k >  
     < / D o c u m e n t L i n k >  
 < / A r r a y O f D o c u m e n t L i n 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E83E-10EB-438C-83B9-526A6B8F9022}">
  <ds:schemaRefs>
    <ds:schemaRef ds:uri="http://www.w3.org/2001/XMLSchema"/>
  </ds:schemaRefs>
</ds:datastoreItem>
</file>

<file path=customXml/itemProps2.xml><?xml version="1.0" encoding="utf-8"?>
<ds:datastoreItem xmlns:ds="http://schemas.openxmlformats.org/officeDocument/2006/customXml" ds:itemID="{0D5A4ACF-E12E-4DAC-A052-FCFB13DF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8400</Words>
  <Characters>50402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dandru</dc:creator>
  <cp:lastModifiedBy>Sebastian Nowak</cp:lastModifiedBy>
  <cp:revision>3</cp:revision>
  <cp:lastPrinted>2021-10-25T09:56:00Z</cp:lastPrinted>
  <dcterms:created xsi:type="dcterms:W3CDTF">2022-03-07T08:21:00Z</dcterms:created>
  <dcterms:modified xsi:type="dcterms:W3CDTF">2022-03-07T10:41:00Z</dcterms:modified>
</cp:coreProperties>
</file>